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13CD55"/>
    <w:p w14:paraId="2B50934D"/>
    <w:p w14:paraId="6F2AAA70"/>
    <w:p w14:paraId="45732D24"/>
    <w:p w14:paraId="1009317C"/>
    <w:p w14:paraId="05B45ADD"/>
    <w:p w14:paraId="72660B11"/>
    <w:p w14:paraId="12E08547">
      <w:pPr>
        <w:jc w:val="center"/>
        <w:rPr>
          <w:rFonts w:asciiTheme="minorEastAsia" w:hAnsiTheme="minorEastAsia"/>
          <w:b/>
          <w:sz w:val="52"/>
          <w:szCs w:val="52"/>
        </w:rPr>
      </w:pPr>
      <w:r>
        <w:rPr>
          <w:rFonts w:hint="eastAsia" w:asciiTheme="minorEastAsia" w:hAnsiTheme="minorEastAsia"/>
          <w:b/>
          <w:sz w:val="52"/>
          <w:szCs w:val="52"/>
        </w:rPr>
        <w:t>2026年度</w:t>
      </w:r>
    </w:p>
    <w:p w14:paraId="37695792">
      <w:pPr>
        <w:jc w:val="center"/>
        <w:rPr>
          <w:rFonts w:asciiTheme="minorEastAsia" w:hAnsiTheme="minorEastAsia"/>
          <w:b/>
          <w:sz w:val="52"/>
          <w:szCs w:val="52"/>
        </w:rPr>
      </w:pPr>
    </w:p>
    <w:p w14:paraId="026CDB6C">
      <w:pPr>
        <w:jc w:val="center"/>
        <w:rPr>
          <w:rFonts w:asciiTheme="minorEastAsia" w:hAnsiTheme="minorEastAsia"/>
          <w:b/>
          <w:sz w:val="52"/>
          <w:szCs w:val="52"/>
        </w:rPr>
      </w:pPr>
    </w:p>
    <w:p w14:paraId="34703D6B">
      <w:pPr>
        <w:jc w:val="center"/>
        <w:rPr>
          <w:rFonts w:hint="eastAsia" w:asciiTheme="minorEastAsia" w:hAnsiTheme="minorEastAsia" w:eastAsiaTheme="minorEastAsia"/>
          <w:b/>
          <w:sz w:val="52"/>
          <w:szCs w:val="52"/>
          <w:lang w:eastAsia="zh-CN"/>
        </w:rPr>
      </w:pPr>
      <w:r>
        <w:rPr>
          <w:rFonts w:hint="eastAsia" w:asciiTheme="minorEastAsia" w:hAnsiTheme="minorEastAsia"/>
          <w:b/>
          <w:sz w:val="52"/>
          <w:szCs w:val="52"/>
        </w:rPr>
        <w:t>长春净月高新区</w:t>
      </w:r>
      <w:r>
        <w:rPr>
          <w:rFonts w:hint="eastAsia" w:asciiTheme="minorEastAsia" w:hAnsiTheme="minorEastAsia"/>
          <w:b/>
          <w:color w:val="000000" w:themeColor="text1"/>
          <w:sz w:val="52"/>
          <w:szCs w:val="52"/>
          <w:lang w:eastAsia="zh-CN"/>
          <w14:textFill>
            <w14:solidFill>
              <w14:schemeClr w14:val="tx1"/>
            </w14:solidFill>
          </w14:textFill>
        </w:rPr>
        <w:t>影视服务局</w:t>
      </w:r>
    </w:p>
    <w:p w14:paraId="65A28B8B">
      <w:pPr>
        <w:jc w:val="center"/>
        <w:rPr>
          <w:rFonts w:asciiTheme="minorEastAsia" w:hAnsiTheme="minorEastAsia"/>
          <w:b/>
          <w:sz w:val="52"/>
          <w:szCs w:val="52"/>
        </w:rPr>
      </w:pPr>
      <w:r>
        <w:rPr>
          <w:rFonts w:hint="eastAsia" w:asciiTheme="minorEastAsia" w:hAnsiTheme="minorEastAsia"/>
          <w:b/>
          <w:sz w:val="52"/>
          <w:szCs w:val="52"/>
        </w:rPr>
        <w:t>部门预算</w:t>
      </w:r>
    </w:p>
    <w:p w14:paraId="3B93C4F1">
      <w:pPr>
        <w:rPr>
          <w:rFonts w:asciiTheme="minorEastAsia" w:hAnsiTheme="minorEastAsia"/>
          <w:b/>
          <w:sz w:val="48"/>
          <w:szCs w:val="48"/>
        </w:rPr>
      </w:pPr>
    </w:p>
    <w:p w14:paraId="3EDC2D01">
      <w:pPr>
        <w:rPr>
          <w:rFonts w:asciiTheme="minorEastAsia" w:hAnsiTheme="minorEastAsia"/>
          <w:b/>
          <w:sz w:val="44"/>
          <w:szCs w:val="44"/>
        </w:rPr>
      </w:pPr>
    </w:p>
    <w:p w14:paraId="5EBB51DC">
      <w:pPr>
        <w:rPr>
          <w:rFonts w:asciiTheme="minorEastAsia" w:hAnsiTheme="minorEastAsia"/>
          <w:b/>
          <w:sz w:val="44"/>
          <w:szCs w:val="44"/>
        </w:rPr>
      </w:pPr>
    </w:p>
    <w:p w14:paraId="55442BB9">
      <w:pPr>
        <w:rPr>
          <w:rFonts w:asciiTheme="minorEastAsia" w:hAnsiTheme="minorEastAsia"/>
          <w:b/>
          <w:sz w:val="44"/>
          <w:szCs w:val="44"/>
        </w:rPr>
      </w:pPr>
    </w:p>
    <w:p w14:paraId="215076AE">
      <w:pPr>
        <w:rPr>
          <w:rFonts w:asciiTheme="minorEastAsia" w:hAnsiTheme="minorEastAsia"/>
          <w:b/>
          <w:sz w:val="44"/>
          <w:szCs w:val="44"/>
        </w:rPr>
      </w:pPr>
    </w:p>
    <w:p w14:paraId="739D7699">
      <w:pPr>
        <w:rPr>
          <w:rFonts w:asciiTheme="minorEastAsia" w:hAnsiTheme="minorEastAsia"/>
          <w:b/>
          <w:sz w:val="44"/>
          <w:szCs w:val="44"/>
        </w:rPr>
      </w:pPr>
    </w:p>
    <w:p w14:paraId="60F05ACA">
      <w:pPr>
        <w:rPr>
          <w:rFonts w:asciiTheme="minorEastAsia" w:hAnsiTheme="minorEastAsia"/>
          <w:b/>
          <w:sz w:val="44"/>
          <w:szCs w:val="44"/>
        </w:rPr>
      </w:pPr>
    </w:p>
    <w:p w14:paraId="21E22B3D">
      <w:pPr>
        <w:rPr>
          <w:rFonts w:asciiTheme="minorEastAsia" w:hAnsiTheme="minorEastAsia"/>
          <w:b/>
          <w:sz w:val="44"/>
          <w:szCs w:val="44"/>
        </w:rPr>
      </w:pPr>
    </w:p>
    <w:p w14:paraId="35ECB58B">
      <w:pPr>
        <w:jc w:val="center"/>
        <w:rPr>
          <w:rFonts w:asciiTheme="minorEastAsia" w:hAnsiTheme="minorEastAsia"/>
          <w:b/>
          <w:sz w:val="36"/>
          <w:szCs w:val="36"/>
        </w:rPr>
      </w:pPr>
      <w:r>
        <w:rPr>
          <w:rFonts w:hint="eastAsia" w:asciiTheme="minorEastAsia" w:hAnsiTheme="minorEastAsia"/>
          <w:b/>
          <w:sz w:val="36"/>
          <w:szCs w:val="36"/>
        </w:rPr>
        <w:t>2026年</w:t>
      </w:r>
      <w:r>
        <w:rPr>
          <w:rFonts w:hint="eastAsia" w:asciiTheme="minorEastAsia" w:hAnsiTheme="minorEastAsia"/>
          <w:b/>
          <w:sz w:val="36"/>
          <w:szCs w:val="36"/>
          <w:lang w:val="en-US" w:eastAsia="zh-CN"/>
        </w:rPr>
        <w:t>2</w:t>
      </w:r>
      <w:r>
        <w:rPr>
          <w:rFonts w:hint="eastAsia" w:asciiTheme="minorEastAsia" w:hAnsiTheme="minorEastAsia"/>
          <w:b/>
          <w:sz w:val="36"/>
          <w:szCs w:val="36"/>
        </w:rPr>
        <w:t>月</w:t>
      </w:r>
      <w:r>
        <w:rPr>
          <w:rFonts w:hint="eastAsia" w:asciiTheme="minorEastAsia" w:hAnsiTheme="minorEastAsia"/>
          <w:b/>
          <w:sz w:val="36"/>
          <w:szCs w:val="36"/>
          <w:lang w:val="en-US" w:eastAsia="zh-CN"/>
        </w:rPr>
        <w:t>6</w:t>
      </w:r>
      <w:r>
        <w:rPr>
          <w:rFonts w:hint="eastAsia" w:asciiTheme="minorEastAsia" w:hAnsiTheme="minorEastAsia"/>
          <w:b/>
          <w:sz w:val="36"/>
          <w:szCs w:val="36"/>
        </w:rPr>
        <w:t>日</w:t>
      </w:r>
    </w:p>
    <w:p w14:paraId="5FDF2C95">
      <w:pPr>
        <w:rPr>
          <w:rFonts w:asciiTheme="minorEastAsia" w:hAnsiTheme="minorEastAsia"/>
          <w:b/>
          <w:color w:val="FF0000"/>
          <w:sz w:val="36"/>
          <w:szCs w:val="36"/>
        </w:rPr>
      </w:pPr>
    </w:p>
    <w:p w14:paraId="2D651661">
      <w:pPr>
        <w:rPr>
          <w:sz w:val="44"/>
          <w:szCs w:val="44"/>
        </w:rPr>
      </w:pPr>
    </w:p>
    <w:p w14:paraId="3A5E689E">
      <w:pPr>
        <w:jc w:val="center"/>
        <w:rPr>
          <w:rFonts w:asciiTheme="minorEastAsia" w:hAnsiTheme="minorEastAsia"/>
          <w:b/>
          <w:sz w:val="44"/>
          <w:szCs w:val="44"/>
        </w:rPr>
      </w:pPr>
      <w:r>
        <w:rPr>
          <w:rFonts w:hint="eastAsia" w:asciiTheme="minorEastAsia" w:hAnsiTheme="minorEastAsia"/>
          <w:b/>
          <w:sz w:val="44"/>
          <w:szCs w:val="44"/>
        </w:rPr>
        <w:t>目   录</w:t>
      </w:r>
    </w:p>
    <w:p w14:paraId="6A72265B">
      <w:pPr>
        <w:jc w:val="center"/>
        <w:rPr>
          <w:rFonts w:asciiTheme="minorEastAsia" w:hAnsiTheme="minorEastAsia"/>
          <w:b/>
          <w:sz w:val="44"/>
          <w:szCs w:val="44"/>
        </w:rPr>
      </w:pPr>
    </w:p>
    <w:p w14:paraId="054286E6">
      <w:pPr>
        <w:spacing w:line="580" w:lineRule="exact"/>
        <w:rPr>
          <w:rFonts w:ascii="仿宋" w:hAnsi="仿宋" w:eastAsia="仿宋"/>
          <w:b/>
          <w:sz w:val="32"/>
          <w:szCs w:val="32"/>
        </w:rPr>
      </w:pPr>
      <w:r>
        <w:rPr>
          <w:rFonts w:hint="eastAsia" w:ascii="仿宋" w:hAnsi="仿宋" w:eastAsia="仿宋"/>
          <w:b/>
          <w:sz w:val="32"/>
          <w:szCs w:val="32"/>
        </w:rPr>
        <w:t>第一部分  部门概况</w:t>
      </w:r>
    </w:p>
    <w:p w14:paraId="7992F8CE">
      <w:pPr>
        <w:spacing w:line="580" w:lineRule="exact"/>
        <w:rPr>
          <w:rFonts w:ascii="仿宋" w:hAnsi="仿宋" w:eastAsia="仿宋"/>
          <w:sz w:val="32"/>
          <w:szCs w:val="32"/>
        </w:rPr>
      </w:pPr>
      <w:r>
        <w:rPr>
          <w:rFonts w:hint="eastAsia" w:ascii="仿宋" w:hAnsi="仿宋" w:eastAsia="仿宋"/>
          <w:sz w:val="32"/>
          <w:szCs w:val="32"/>
        </w:rPr>
        <w:t>一、主要职能</w:t>
      </w:r>
    </w:p>
    <w:p w14:paraId="6209D1BB">
      <w:pPr>
        <w:spacing w:line="580" w:lineRule="exact"/>
        <w:rPr>
          <w:rFonts w:ascii="仿宋" w:hAnsi="仿宋" w:eastAsia="仿宋"/>
          <w:sz w:val="32"/>
          <w:szCs w:val="32"/>
        </w:rPr>
      </w:pPr>
      <w:r>
        <w:rPr>
          <w:rFonts w:hint="eastAsia" w:ascii="仿宋" w:hAnsi="仿宋" w:eastAsia="仿宋"/>
          <w:sz w:val="32"/>
          <w:szCs w:val="32"/>
        </w:rPr>
        <w:t>二、机构设置及部门预算单位构成</w:t>
      </w:r>
    </w:p>
    <w:p w14:paraId="28F2A22B">
      <w:pPr>
        <w:spacing w:line="580" w:lineRule="exact"/>
        <w:rPr>
          <w:rFonts w:ascii="仿宋" w:hAnsi="仿宋" w:eastAsia="仿宋"/>
          <w:b/>
          <w:sz w:val="32"/>
          <w:szCs w:val="32"/>
        </w:rPr>
      </w:pPr>
      <w:r>
        <w:rPr>
          <w:rFonts w:hint="eastAsia" w:ascii="仿宋" w:hAnsi="仿宋" w:eastAsia="仿宋"/>
          <w:b/>
          <w:sz w:val="32"/>
          <w:szCs w:val="32"/>
        </w:rPr>
        <w:t>第二部分 2026年度部门预算表</w:t>
      </w:r>
    </w:p>
    <w:p w14:paraId="582F3946">
      <w:pPr>
        <w:spacing w:line="580" w:lineRule="exact"/>
        <w:rPr>
          <w:rFonts w:ascii="仿宋" w:hAnsi="仿宋" w:eastAsia="仿宋"/>
          <w:sz w:val="32"/>
          <w:szCs w:val="32"/>
        </w:rPr>
      </w:pPr>
      <w:r>
        <w:rPr>
          <w:rFonts w:hint="eastAsia" w:ascii="仿宋" w:hAnsi="仿宋" w:eastAsia="仿宋"/>
          <w:sz w:val="32"/>
          <w:szCs w:val="32"/>
        </w:rPr>
        <w:t>一、部门收支总表</w:t>
      </w:r>
    </w:p>
    <w:p w14:paraId="385DF5E6">
      <w:pPr>
        <w:spacing w:line="580" w:lineRule="exact"/>
        <w:rPr>
          <w:rFonts w:ascii="仿宋" w:hAnsi="仿宋" w:eastAsia="仿宋"/>
          <w:sz w:val="32"/>
          <w:szCs w:val="32"/>
        </w:rPr>
      </w:pPr>
      <w:r>
        <w:rPr>
          <w:rFonts w:hint="eastAsia" w:ascii="仿宋" w:hAnsi="仿宋" w:eastAsia="仿宋"/>
          <w:sz w:val="32"/>
          <w:szCs w:val="32"/>
        </w:rPr>
        <w:t>二、部门收入总表</w:t>
      </w:r>
    </w:p>
    <w:p w14:paraId="6FF91411">
      <w:pPr>
        <w:spacing w:line="580" w:lineRule="exact"/>
        <w:rPr>
          <w:rFonts w:ascii="仿宋" w:hAnsi="仿宋" w:eastAsia="仿宋"/>
          <w:sz w:val="32"/>
          <w:szCs w:val="32"/>
        </w:rPr>
      </w:pPr>
      <w:r>
        <w:rPr>
          <w:rFonts w:hint="eastAsia" w:ascii="仿宋" w:hAnsi="仿宋" w:eastAsia="仿宋"/>
          <w:sz w:val="32"/>
          <w:szCs w:val="32"/>
        </w:rPr>
        <w:t>三、部门支出总表</w:t>
      </w:r>
    </w:p>
    <w:p w14:paraId="5C3D4FEF">
      <w:pPr>
        <w:spacing w:line="580" w:lineRule="exact"/>
        <w:rPr>
          <w:rFonts w:ascii="仿宋" w:hAnsi="仿宋" w:eastAsia="仿宋"/>
          <w:sz w:val="32"/>
          <w:szCs w:val="32"/>
        </w:rPr>
      </w:pPr>
      <w:r>
        <w:rPr>
          <w:rFonts w:hint="eastAsia" w:ascii="仿宋" w:hAnsi="仿宋" w:eastAsia="仿宋"/>
          <w:sz w:val="32"/>
          <w:szCs w:val="32"/>
        </w:rPr>
        <w:t>四、财政拨款收支总表</w:t>
      </w:r>
    </w:p>
    <w:p w14:paraId="7E8B1C87">
      <w:pPr>
        <w:spacing w:line="580" w:lineRule="exact"/>
        <w:rPr>
          <w:rFonts w:ascii="仿宋" w:hAnsi="仿宋" w:eastAsia="仿宋"/>
          <w:sz w:val="32"/>
          <w:szCs w:val="32"/>
        </w:rPr>
      </w:pPr>
      <w:r>
        <w:rPr>
          <w:rFonts w:hint="eastAsia" w:ascii="仿宋" w:hAnsi="仿宋" w:eastAsia="仿宋"/>
          <w:sz w:val="32"/>
          <w:szCs w:val="32"/>
        </w:rPr>
        <w:t>五、一般公共预算支出表</w:t>
      </w:r>
    </w:p>
    <w:p w14:paraId="556EB83C">
      <w:pPr>
        <w:spacing w:line="580" w:lineRule="exact"/>
        <w:rPr>
          <w:rFonts w:ascii="仿宋" w:hAnsi="仿宋" w:eastAsia="仿宋"/>
          <w:sz w:val="32"/>
          <w:szCs w:val="32"/>
        </w:rPr>
      </w:pPr>
      <w:r>
        <w:rPr>
          <w:rFonts w:hint="eastAsia" w:ascii="仿宋" w:hAnsi="仿宋" w:eastAsia="仿宋"/>
          <w:sz w:val="32"/>
          <w:szCs w:val="32"/>
        </w:rPr>
        <w:t>六、一般公共预算基本支出表</w:t>
      </w:r>
    </w:p>
    <w:p w14:paraId="7D208F06">
      <w:pPr>
        <w:spacing w:line="580" w:lineRule="exact"/>
        <w:rPr>
          <w:rFonts w:ascii="仿宋" w:hAnsi="仿宋" w:eastAsia="仿宋"/>
          <w:sz w:val="32"/>
          <w:szCs w:val="32"/>
        </w:rPr>
      </w:pPr>
      <w:r>
        <w:rPr>
          <w:rFonts w:hint="eastAsia" w:ascii="仿宋" w:hAnsi="仿宋" w:eastAsia="仿宋"/>
          <w:sz w:val="32"/>
          <w:szCs w:val="32"/>
        </w:rPr>
        <w:t>七、一般公共预算“三公”经费支出表</w:t>
      </w:r>
    </w:p>
    <w:p w14:paraId="5541B1CB">
      <w:pPr>
        <w:spacing w:line="580" w:lineRule="exact"/>
        <w:rPr>
          <w:rFonts w:ascii="仿宋" w:hAnsi="仿宋" w:eastAsia="仿宋"/>
          <w:sz w:val="32"/>
          <w:szCs w:val="32"/>
        </w:rPr>
      </w:pPr>
      <w:r>
        <w:rPr>
          <w:rFonts w:hint="eastAsia" w:ascii="仿宋" w:hAnsi="仿宋" w:eastAsia="仿宋"/>
          <w:sz w:val="32"/>
          <w:szCs w:val="32"/>
        </w:rPr>
        <w:t>八、政府性基金预算支出表</w:t>
      </w:r>
    </w:p>
    <w:p w14:paraId="4915F6A1">
      <w:pPr>
        <w:spacing w:line="580" w:lineRule="exact"/>
        <w:rPr>
          <w:rFonts w:ascii="仿宋" w:hAnsi="仿宋" w:eastAsia="仿宋"/>
          <w:b/>
          <w:sz w:val="32"/>
          <w:szCs w:val="32"/>
        </w:rPr>
      </w:pPr>
      <w:r>
        <w:rPr>
          <w:rFonts w:hint="eastAsia" w:ascii="仿宋" w:hAnsi="仿宋" w:eastAsia="仿宋"/>
          <w:b/>
          <w:sz w:val="32"/>
          <w:szCs w:val="32"/>
        </w:rPr>
        <w:t>第三部分  2026年度部门预算情况说明</w:t>
      </w:r>
    </w:p>
    <w:p w14:paraId="0306473B">
      <w:pPr>
        <w:spacing w:line="580" w:lineRule="exact"/>
        <w:rPr>
          <w:rFonts w:ascii="仿宋" w:hAnsi="仿宋" w:eastAsia="仿宋"/>
          <w:b/>
          <w:sz w:val="32"/>
          <w:szCs w:val="32"/>
        </w:rPr>
      </w:pPr>
      <w:r>
        <w:rPr>
          <w:rFonts w:hint="eastAsia" w:ascii="仿宋" w:hAnsi="仿宋" w:eastAsia="仿宋"/>
          <w:b/>
          <w:sz w:val="32"/>
          <w:szCs w:val="32"/>
        </w:rPr>
        <w:t>第四部分  名词解释</w:t>
      </w:r>
    </w:p>
    <w:p w14:paraId="28BC612F">
      <w:pPr>
        <w:spacing w:line="580" w:lineRule="exact"/>
        <w:rPr>
          <w:rFonts w:ascii="仿宋" w:hAnsi="仿宋" w:eastAsia="仿宋"/>
          <w:b/>
          <w:sz w:val="32"/>
          <w:szCs w:val="32"/>
        </w:rPr>
      </w:pPr>
      <w:r>
        <w:rPr>
          <w:rFonts w:hint="eastAsia" w:ascii="仿宋" w:hAnsi="仿宋" w:eastAsia="仿宋"/>
          <w:b/>
          <w:sz w:val="32"/>
          <w:szCs w:val="32"/>
        </w:rPr>
        <w:t>第五部分  预算绩效</w:t>
      </w:r>
    </w:p>
    <w:p w14:paraId="36ED6289">
      <w:pPr>
        <w:spacing w:line="580" w:lineRule="exact"/>
        <w:rPr>
          <w:rFonts w:ascii="仿宋" w:hAnsi="仿宋" w:eastAsia="仿宋"/>
          <w:sz w:val="32"/>
          <w:szCs w:val="32"/>
        </w:rPr>
      </w:pPr>
      <w:r>
        <w:rPr>
          <w:rFonts w:hint="eastAsia" w:ascii="仿宋" w:hAnsi="仿宋" w:eastAsia="仿宋"/>
          <w:sz w:val="32"/>
          <w:szCs w:val="32"/>
        </w:rPr>
        <w:t>一、部门整体绩效目标表</w:t>
      </w:r>
    </w:p>
    <w:p w14:paraId="57E04D9F">
      <w:pPr>
        <w:spacing w:line="580" w:lineRule="exact"/>
        <w:rPr>
          <w:rFonts w:ascii="仿宋" w:hAnsi="仿宋" w:eastAsia="仿宋"/>
          <w:sz w:val="32"/>
          <w:szCs w:val="32"/>
        </w:rPr>
      </w:pPr>
      <w:r>
        <w:rPr>
          <w:rFonts w:hint="eastAsia" w:ascii="仿宋" w:hAnsi="仿宋" w:eastAsia="仿宋"/>
          <w:sz w:val="32"/>
          <w:szCs w:val="32"/>
        </w:rPr>
        <w:t>二、重点项目绩效目标表</w:t>
      </w:r>
    </w:p>
    <w:p w14:paraId="30B28B01">
      <w:pPr>
        <w:widowControl/>
        <w:spacing w:line="580" w:lineRule="exact"/>
        <w:jc w:val="left"/>
        <w:rPr>
          <w:rFonts w:ascii="仿宋" w:hAnsi="仿宋" w:eastAsia="仿宋"/>
        </w:rPr>
      </w:pPr>
      <w:r>
        <w:rPr>
          <w:rFonts w:ascii="仿宋" w:hAnsi="仿宋" w:eastAsia="仿宋"/>
        </w:rPr>
        <w:br w:type="page"/>
      </w:r>
    </w:p>
    <w:p w14:paraId="5355FCAA">
      <w:pPr>
        <w:jc w:val="center"/>
        <w:rPr>
          <w:b/>
          <w:sz w:val="44"/>
          <w:szCs w:val="44"/>
        </w:rPr>
      </w:pPr>
      <w:r>
        <w:rPr>
          <w:rFonts w:hint="eastAsia"/>
          <w:b/>
          <w:sz w:val="44"/>
          <w:szCs w:val="44"/>
        </w:rPr>
        <w:t>第一部分  部门概况</w:t>
      </w:r>
    </w:p>
    <w:p w14:paraId="3C61A2BE">
      <w:pPr>
        <w:jc w:val="center"/>
        <w:rPr>
          <w:b/>
          <w:sz w:val="44"/>
          <w:szCs w:val="44"/>
        </w:rPr>
      </w:pPr>
    </w:p>
    <w:p w14:paraId="3C78087D">
      <w:pPr>
        <w:spacing w:line="580" w:lineRule="exact"/>
        <w:ind w:firstLine="643" w:firstLineChars="200"/>
        <w:rPr>
          <w:rFonts w:ascii="仿宋" w:hAnsi="仿宋" w:eastAsia="仿宋"/>
          <w:b/>
          <w:sz w:val="32"/>
          <w:szCs w:val="32"/>
        </w:rPr>
      </w:pPr>
      <w:r>
        <w:rPr>
          <w:rFonts w:hint="eastAsia" w:ascii="仿宋" w:hAnsi="仿宋" w:eastAsia="仿宋"/>
          <w:b/>
          <w:sz w:val="32"/>
          <w:szCs w:val="32"/>
        </w:rPr>
        <w:t>一、主要职责</w:t>
      </w:r>
    </w:p>
    <w:p w14:paraId="22A4F3E4">
      <w:pPr>
        <w:ind w:firstLine="640" w:firstLineChars="200"/>
        <w:rPr>
          <w:rFonts w:hint="eastAsia" w:ascii="仿宋_GB2312" w:eastAsia="仿宋_GB2312" w:hAnsiTheme="minorEastAsia"/>
          <w:sz w:val="32"/>
          <w:szCs w:val="32"/>
        </w:rPr>
      </w:pPr>
      <w:r>
        <w:rPr>
          <w:rFonts w:hint="eastAsia" w:ascii="仿宋_GB2312" w:eastAsia="仿宋_GB2312" w:hAnsiTheme="minorEastAsia"/>
          <w:sz w:val="32"/>
          <w:szCs w:val="32"/>
        </w:rPr>
        <w:t>1、负责责优化影视产业发展环境，完善影视产业发展政策扶持体系。</w:t>
      </w:r>
    </w:p>
    <w:p w14:paraId="48A4D0F1">
      <w:pPr>
        <w:ind w:firstLine="640" w:firstLineChars="200"/>
        <w:rPr>
          <w:rFonts w:hint="eastAsia" w:ascii="仿宋_GB2312" w:eastAsia="仿宋_GB2312" w:hAnsiTheme="minorEastAsia"/>
          <w:sz w:val="32"/>
          <w:szCs w:val="32"/>
        </w:rPr>
      </w:pPr>
      <w:r>
        <w:rPr>
          <w:rFonts w:hint="eastAsia" w:ascii="仿宋_GB2312" w:eastAsia="仿宋_GB2312" w:hAnsiTheme="minorEastAsia"/>
          <w:sz w:val="32"/>
          <w:szCs w:val="32"/>
        </w:rPr>
        <w:t>2、负责指导开展对辖区内影视企业和剧组提供信息咨询、外联协调、拍摄服务、生活配套等服务工作。</w:t>
      </w:r>
    </w:p>
    <w:p w14:paraId="216BF246">
      <w:pPr>
        <w:ind w:firstLine="640" w:firstLineChars="200"/>
        <w:rPr>
          <w:rFonts w:hint="eastAsia" w:ascii="仿宋_GB2312" w:eastAsia="仿宋_GB2312" w:hAnsiTheme="minorEastAsia"/>
          <w:sz w:val="32"/>
          <w:szCs w:val="32"/>
        </w:rPr>
      </w:pPr>
      <w:r>
        <w:rPr>
          <w:rFonts w:hint="eastAsia" w:ascii="仿宋_GB2312" w:eastAsia="仿宋_GB2312" w:hAnsiTheme="minorEastAsia"/>
          <w:sz w:val="32"/>
          <w:szCs w:val="32"/>
        </w:rPr>
        <w:t>3.承办党工委、管委会交办的其他临时工作。</w:t>
      </w:r>
    </w:p>
    <w:p w14:paraId="4C2DAAE8">
      <w:pPr>
        <w:spacing w:line="580" w:lineRule="exact"/>
        <w:ind w:firstLine="643" w:firstLineChars="200"/>
        <w:rPr>
          <w:rFonts w:ascii="仿宋" w:hAnsi="仿宋" w:eastAsia="仿宋"/>
          <w:b/>
          <w:color w:val="FF0000"/>
          <w:sz w:val="32"/>
          <w:szCs w:val="32"/>
        </w:rPr>
      </w:pPr>
      <w:r>
        <w:rPr>
          <w:rFonts w:hint="eastAsia" w:ascii="仿宋" w:hAnsi="仿宋" w:eastAsia="仿宋"/>
          <w:b/>
          <w:sz w:val="32"/>
          <w:szCs w:val="32"/>
        </w:rPr>
        <w:t>二、内设机构</w:t>
      </w:r>
    </w:p>
    <w:p w14:paraId="2BF000EE">
      <w:pPr>
        <w:ind w:firstLine="640" w:firstLineChars="200"/>
        <w:rPr>
          <w:rFonts w:hint="eastAsia" w:ascii="仿宋_GB2312" w:eastAsia="仿宋_GB2312" w:hAnsiTheme="minorEastAsia"/>
          <w:sz w:val="32"/>
          <w:szCs w:val="32"/>
        </w:rPr>
      </w:pPr>
      <w:r>
        <w:rPr>
          <w:rFonts w:hint="eastAsia" w:ascii="仿宋_GB2312" w:eastAsia="仿宋_GB2312" w:hAnsiTheme="minorEastAsia"/>
          <w:sz w:val="32"/>
          <w:szCs w:val="32"/>
        </w:rPr>
        <w:t>根据以上职责，设综合管理科</w:t>
      </w:r>
      <w:r>
        <w:rPr>
          <w:rFonts w:hint="eastAsia" w:ascii="仿宋_GB2312" w:eastAsia="仿宋_GB2312" w:hAnsiTheme="minorEastAsia"/>
          <w:sz w:val="32"/>
          <w:szCs w:val="32"/>
          <w:lang w:eastAsia="zh-CN"/>
        </w:rPr>
        <w:t>、</w:t>
      </w:r>
      <w:r>
        <w:rPr>
          <w:rFonts w:hint="eastAsia" w:ascii="仿宋_GB2312" w:eastAsia="仿宋_GB2312" w:hAnsiTheme="minorEastAsia"/>
          <w:sz w:val="32"/>
          <w:szCs w:val="32"/>
          <w:lang w:val="en-US" w:eastAsia="zh-CN"/>
        </w:rPr>
        <w:t>企业服务科2</w:t>
      </w:r>
      <w:r>
        <w:rPr>
          <w:rFonts w:hint="eastAsia" w:ascii="仿宋_GB2312" w:eastAsia="仿宋_GB2312" w:hAnsiTheme="minorEastAsia"/>
          <w:sz w:val="32"/>
          <w:szCs w:val="32"/>
        </w:rPr>
        <w:t>个科室。</w:t>
      </w:r>
    </w:p>
    <w:p w14:paraId="1CA9D332">
      <w:pPr>
        <w:spacing w:line="580" w:lineRule="exact"/>
        <w:ind w:firstLine="643" w:firstLineChars="200"/>
        <w:rPr>
          <w:rFonts w:ascii="仿宋" w:hAnsi="仿宋" w:eastAsia="仿宋"/>
          <w:b/>
          <w:sz w:val="32"/>
          <w:szCs w:val="32"/>
        </w:rPr>
      </w:pPr>
      <w:r>
        <w:rPr>
          <w:rFonts w:hint="eastAsia" w:ascii="仿宋" w:hAnsi="仿宋" w:eastAsia="仿宋"/>
          <w:b/>
          <w:sz w:val="32"/>
          <w:szCs w:val="32"/>
        </w:rPr>
        <w:t>三、人员编制及领导职数</w:t>
      </w:r>
    </w:p>
    <w:p w14:paraId="566F00D7">
      <w:pPr>
        <w:ind w:firstLine="640" w:firstLineChars="200"/>
        <w:rPr>
          <w:rFonts w:hint="eastAsia" w:ascii="仿宋_GB2312" w:eastAsia="仿宋_GB2312" w:hAnsiTheme="minorEastAsia"/>
          <w:sz w:val="32"/>
          <w:szCs w:val="32"/>
        </w:rPr>
      </w:pPr>
      <w:r>
        <w:rPr>
          <w:rFonts w:hint="eastAsia" w:ascii="仿宋_GB2312" w:eastAsia="仿宋_GB2312" w:hAnsiTheme="minorEastAsia"/>
          <w:sz w:val="32"/>
          <w:szCs w:val="32"/>
        </w:rPr>
        <w:t>核定编制8名，处级领导职数2名(正处级职数1名，副处级职数1名)，科级领导职数</w:t>
      </w:r>
      <w:r>
        <w:rPr>
          <w:rFonts w:hint="eastAsia" w:ascii="仿宋_GB2312" w:eastAsia="仿宋_GB2312" w:hAnsiTheme="minorEastAsia"/>
          <w:sz w:val="32"/>
          <w:szCs w:val="32"/>
          <w:lang w:val="en-US" w:eastAsia="zh-CN"/>
        </w:rPr>
        <w:t>2</w:t>
      </w:r>
      <w:r>
        <w:rPr>
          <w:rFonts w:hint="eastAsia" w:ascii="仿宋_GB2312" w:eastAsia="仿宋_GB2312" w:hAnsiTheme="minorEastAsia"/>
          <w:sz w:val="32"/>
          <w:szCs w:val="32"/>
        </w:rPr>
        <w:t>名。</w:t>
      </w:r>
    </w:p>
    <w:p w14:paraId="15B263BE">
      <w:pPr>
        <w:spacing w:line="580" w:lineRule="exact"/>
        <w:ind w:firstLine="643" w:firstLineChars="200"/>
        <w:rPr>
          <w:rFonts w:ascii="仿宋" w:hAnsi="仿宋" w:eastAsia="仿宋"/>
          <w:b/>
          <w:sz w:val="32"/>
          <w:szCs w:val="32"/>
        </w:rPr>
      </w:pPr>
      <w:r>
        <w:rPr>
          <w:rFonts w:hint="eastAsia" w:ascii="仿宋" w:hAnsi="仿宋" w:eastAsia="仿宋"/>
          <w:b/>
          <w:sz w:val="32"/>
          <w:szCs w:val="32"/>
        </w:rPr>
        <w:t>四、部门预算单位构成</w:t>
      </w:r>
    </w:p>
    <w:p w14:paraId="168A0E51">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纳入长春净月高新区</w:t>
      </w:r>
      <w:r>
        <w:rPr>
          <w:rFonts w:hint="eastAsia" w:ascii="仿宋_GB2312" w:eastAsia="仿宋_GB2312" w:hAnsiTheme="minorEastAsia"/>
          <w:sz w:val="32"/>
          <w:szCs w:val="32"/>
          <w:lang w:eastAsia="zh-CN"/>
        </w:rPr>
        <w:t>影视服务局</w:t>
      </w:r>
      <w:r>
        <w:rPr>
          <w:rFonts w:hint="eastAsia" w:ascii="仿宋_GB2312" w:eastAsia="仿宋_GB2312" w:hAnsiTheme="minorEastAsia"/>
          <w:sz w:val="32"/>
          <w:szCs w:val="32"/>
        </w:rPr>
        <w:t>单位202</w:t>
      </w:r>
      <w:r>
        <w:rPr>
          <w:rFonts w:hint="eastAsia" w:ascii="仿宋_GB2312" w:eastAsia="仿宋_GB2312" w:hAnsiTheme="minorEastAsia"/>
          <w:sz w:val="32"/>
          <w:szCs w:val="32"/>
          <w:lang w:val="en-US" w:eastAsia="zh-CN"/>
        </w:rPr>
        <w:t>6</w:t>
      </w:r>
      <w:r>
        <w:rPr>
          <w:rFonts w:hint="eastAsia" w:ascii="仿宋_GB2312" w:eastAsia="仿宋_GB2312" w:hAnsiTheme="minorEastAsia"/>
          <w:sz w:val="32"/>
          <w:szCs w:val="32"/>
        </w:rPr>
        <w:t>年度部门预算编制范围的单位包括：</w:t>
      </w:r>
    </w:p>
    <w:p w14:paraId="62BAD218">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长春净月高新区</w:t>
      </w:r>
      <w:r>
        <w:rPr>
          <w:rFonts w:hint="eastAsia" w:ascii="仿宋_GB2312" w:eastAsia="仿宋_GB2312" w:hAnsiTheme="minorEastAsia"/>
          <w:sz w:val="32"/>
          <w:szCs w:val="32"/>
          <w:lang w:eastAsia="zh-CN"/>
        </w:rPr>
        <w:t>影视服务局</w:t>
      </w:r>
      <w:r>
        <w:rPr>
          <w:rFonts w:hint="eastAsia" w:ascii="仿宋_GB2312" w:eastAsia="仿宋_GB2312" w:hAnsiTheme="minorEastAsia"/>
          <w:sz w:val="32"/>
          <w:szCs w:val="32"/>
        </w:rPr>
        <w:t>单位本级</w:t>
      </w:r>
    </w:p>
    <w:p w14:paraId="41F96DE0">
      <w:pPr>
        <w:tabs>
          <w:tab w:val="center" w:pos="4473"/>
        </w:tabs>
        <w:spacing w:line="580" w:lineRule="exact"/>
        <w:ind w:firstLine="640" w:firstLineChars="200"/>
        <w:rPr>
          <w:rFonts w:ascii="仿宋" w:hAnsi="仿宋" w:eastAsia="仿宋"/>
        </w:rPr>
      </w:pPr>
      <w:r>
        <w:rPr>
          <w:rFonts w:hint="eastAsia" w:ascii="仿宋_GB2312" w:eastAsia="仿宋_GB2312" w:hAnsiTheme="minorEastAsia"/>
          <w:sz w:val="32"/>
          <w:szCs w:val="32"/>
        </w:rPr>
        <w:t>(所属单位)</w:t>
      </w:r>
      <w:r>
        <w:rPr>
          <w:rFonts w:hint="eastAsia" w:ascii="仿宋" w:hAnsi="仿宋" w:eastAsia="仿宋"/>
          <w:sz w:val="32"/>
          <w:szCs w:val="32"/>
        </w:rPr>
        <w:tab/>
      </w:r>
    </w:p>
    <w:p w14:paraId="3E2287EB">
      <w:pPr>
        <w:tabs>
          <w:tab w:val="center" w:pos="4473"/>
        </w:tabs>
        <w:spacing w:line="580" w:lineRule="exact"/>
        <w:ind w:firstLine="640" w:firstLineChars="200"/>
        <w:rPr>
          <w:rFonts w:ascii="仿宋" w:hAnsi="仿宋" w:eastAsia="仿宋"/>
          <w:sz w:val="32"/>
          <w:szCs w:val="32"/>
          <w:highlight w:val="yellow"/>
        </w:rPr>
      </w:pPr>
      <w:r>
        <w:rPr>
          <w:rFonts w:hint="eastAsia" w:ascii="仿宋" w:hAnsi="仿宋" w:eastAsia="仿宋"/>
          <w:sz w:val="32"/>
          <w:szCs w:val="32"/>
        </w:rPr>
        <w:tab/>
      </w:r>
    </w:p>
    <w:p w14:paraId="5D326CD1">
      <w:pPr>
        <w:spacing w:line="580" w:lineRule="exact"/>
        <w:ind w:firstLine="200"/>
        <w:rPr>
          <w:rFonts w:ascii="仿宋" w:hAnsi="仿宋" w:eastAsia="仿宋"/>
        </w:rPr>
      </w:pPr>
    </w:p>
    <w:p w14:paraId="3AEBA6EE">
      <w:pPr>
        <w:widowControl/>
        <w:jc w:val="left"/>
      </w:pPr>
      <w:r>
        <w:br w:type="page"/>
      </w:r>
    </w:p>
    <w:p w14:paraId="0E41F612">
      <w:pPr>
        <w:jc w:val="center"/>
        <w:rPr>
          <w:rFonts w:asciiTheme="minorEastAsia" w:hAnsiTheme="minorEastAsia"/>
        </w:rPr>
      </w:pPr>
      <w:r>
        <w:rPr>
          <w:rFonts w:hint="eastAsia" w:asciiTheme="majorEastAsia" w:hAnsiTheme="majorEastAsia" w:eastAsiaTheme="majorEastAsia"/>
          <w:b/>
          <w:sz w:val="44"/>
          <w:szCs w:val="44"/>
        </w:rPr>
        <w:t>第二部分 2026年度部门预算表</w:t>
      </w:r>
    </w:p>
    <w:p w14:paraId="65C4B276">
      <w:pPr>
        <w:jc w:val="center"/>
        <w:rPr>
          <w:b/>
          <w:sz w:val="44"/>
          <w:szCs w:val="44"/>
        </w:rPr>
      </w:pPr>
      <w:r>
        <w:rPr>
          <w:rFonts w:hint="eastAsia"/>
          <w:b/>
          <w:sz w:val="44"/>
          <w:szCs w:val="44"/>
        </w:rPr>
        <w:t>一、部门收支总表</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85"/>
        <w:gridCol w:w="865"/>
        <w:gridCol w:w="865"/>
        <w:gridCol w:w="794"/>
        <w:gridCol w:w="1994"/>
        <w:gridCol w:w="865"/>
        <w:gridCol w:w="451"/>
        <w:gridCol w:w="414"/>
        <w:gridCol w:w="1123"/>
      </w:tblGrid>
      <w:tr w14:paraId="26CBF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BB7B96F">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ar"/>
              </w:rPr>
              <w:t>预算单位：</w:t>
            </w:r>
            <w:r>
              <w:rPr>
                <w:rFonts w:hint="eastAsia" w:ascii="宋体" w:hAnsi="宋体" w:eastAsia="宋体" w:cs="宋体"/>
                <w:i w:val="0"/>
                <w:iCs w:val="0"/>
                <w:color w:val="000000"/>
                <w:kern w:val="0"/>
                <w:sz w:val="18"/>
                <w:szCs w:val="18"/>
                <w:u w:val="none"/>
                <w:lang w:val="en-US" w:eastAsia="zh-CN" w:bidi="ar"/>
              </w:rPr>
              <w:t>影视服务局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98562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金额单位：万元</w:t>
            </w:r>
          </w:p>
        </w:tc>
      </w:tr>
      <w:tr w14:paraId="44FE3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F16B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收入</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E6E2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 出</w:t>
            </w:r>
          </w:p>
        </w:tc>
      </w:tr>
      <w:tr w14:paraId="032B6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ED95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6E78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本年预算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C8E0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编制预算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1C43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上年结转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4BA3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1954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本年预算</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11E1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编制预算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19EA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上年结转</w:t>
            </w:r>
          </w:p>
        </w:tc>
      </w:tr>
      <w:tr w14:paraId="57DFE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23DFB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6966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4EDB9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D0D3D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68364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822D9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95.99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AE37C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06290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6CBB7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1636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一般公共预算拨款收入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D3E9F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34BE4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7D6F9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E25A5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4BC56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3DFEE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24638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305DC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4628F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政府性基金预算拨款收入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99EC7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14F9B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A0B2A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87297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289A7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E9C48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9CC44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6AA61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89D0F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国有资本经营预算拨款收入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9C717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FEDD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2479C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A1727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50E84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CC160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5E655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2E115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DE55F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二、财政专户管理资金收入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AB614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58DD5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E3AB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68111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五、教育支出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F75B5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25249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F8A02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2BC81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83470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三、单位资金收入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D5701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850D5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A867A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C5F1A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六、科学技术支出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C5E4F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11A51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8B380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5702A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B1A9A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AE30B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D25BA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49C0C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9953D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00D34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DE86C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C825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42987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D0D8D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事业单位经营收入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F3229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3E09E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5CB13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420F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八、社会保障和就业支出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5B0F1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12.40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73792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C4791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5BFB6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D72A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18624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50543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1FD5F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7E362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九、社会保险基金支出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13AF1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648DC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445A2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2384E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466E2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E909C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D7333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A9517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C949B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0B38F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10156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4C807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2951E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0372C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A940B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36B08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57C90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1849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十一、节能环保支出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F4BD9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685D3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DD5DB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67D53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F76DCD">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D3AB7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529231">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99E1B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AC266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十二、城乡社区支出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9D805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5BA07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ABCD7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76D8F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E9827A">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87965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3A88CC">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7FABE1">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05F4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十三、农林水支出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2261C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0FC72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78273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2DBAE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F2E537">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3FE47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81141C">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8C3E8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56C42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十四、交通运输支出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99D9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CC01B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4A14A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02AD9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7EA01D">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979AF5">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CEC8E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3E4914">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3F8A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十五、资源勘探工业信息等支出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9EA18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D8CF9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DAACA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79C18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CCA441">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4DF0D8">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FC406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EA2A2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DECCF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十六、商业服务业等支出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DCF64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E57E7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D37E2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52149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6B024C">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570D8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81243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95A271">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BF595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十七、金融支出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C4E77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A535B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9649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68DC2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144167">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8031B9">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22EC99">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E8CB3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FEAE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十八、援助其他地区支出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0A680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29EB0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F154C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79047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5289C8">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D805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50709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1FF0EC">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9CAEA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十九、自然资源海洋气象等支出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F2C89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B3F2F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2960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41C0A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DCA2E4">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74EC7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6118B5">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39D91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E7ED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DE982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32CDC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137E9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5657E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BAAFC8">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341CC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4287F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169AC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6817E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二十一、粮油物资储备支出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75400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7B11A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97C92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4FCAB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578F79">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2972F4">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13EDA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08882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02958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二十二、国有资本经营预算支出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AECE1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2D95A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C2441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6481A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B2C478">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B252A1">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9589D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DE9099">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C8A2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二十三、灾害防治及应急管理支出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03ABB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55A10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DB4DE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0FE9F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CE98DC">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CCC49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A8786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B0549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62C94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二十四、其他支出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5EBF0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1C80E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0E9C5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3F478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8D0B64">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903C48">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5212A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5166E8">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32210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二十五、预备费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CA318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10A62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21D5A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5080E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325BD5">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4F289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FAA73C">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8E06B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F8B9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二十六、转移性支出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2C47F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F5319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9F82A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64053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747DB0">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4616E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F4C30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4943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E567E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二十七、债务还本支出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4F70D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01354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D6D33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0A572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7A012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财政拨款结转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4041F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381718">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DCB37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69171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二十八、债务付息支出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967FC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1D4BC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11EE9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69BFE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80978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其他收入结转结余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BADB2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D712B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C063B2">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4C376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二十九、债务发行费用支出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D614C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5F317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82FB8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69462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134A2E">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A8DCD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BFFF9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8056F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F303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三十、抗疫特别国债安排的支出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0AA2F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2275A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18836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5C7CE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DDD64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26CFE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56CB1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6F61A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35F9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D5689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121.80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13CB9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08066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6D638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A0C11A">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38E15">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0F8D99">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85C1B9">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D0185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结转下年支出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3EEE1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7CBE6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D3B137">
            <w:pPr>
              <w:jc w:val="right"/>
              <w:rPr>
                <w:rFonts w:hint="eastAsia" w:ascii="宋体" w:hAnsi="宋体" w:eastAsia="宋体" w:cs="宋体"/>
                <w:i w:val="0"/>
                <w:iCs w:val="0"/>
                <w:color w:val="000000"/>
                <w:sz w:val="18"/>
                <w:szCs w:val="18"/>
                <w:u w:val="none"/>
              </w:rPr>
            </w:pPr>
          </w:p>
        </w:tc>
      </w:tr>
      <w:tr w14:paraId="1E746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38AB6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收入总计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E94AE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6AB4D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3D97D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42058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支出总计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125DB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121.80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EE3CD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97A4A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bl>
    <w:p w14:paraId="0DDCE443">
      <w:pPr>
        <w:widowControl/>
        <w:jc w:val="left"/>
      </w:pPr>
      <w:r>
        <w:br w:type="page"/>
      </w:r>
    </w:p>
    <w:p w14:paraId="367D35E4">
      <w:pPr>
        <w:widowControl/>
        <w:spacing w:line="580" w:lineRule="exact"/>
        <w:jc w:val="center"/>
        <w:rPr>
          <w:b/>
          <w:sz w:val="44"/>
          <w:szCs w:val="44"/>
        </w:rPr>
      </w:pPr>
      <w:r>
        <w:rPr>
          <w:rFonts w:hint="eastAsia"/>
          <w:b/>
          <w:sz w:val="44"/>
          <w:szCs w:val="44"/>
        </w:rPr>
        <w:t>二、部门收入总表</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682"/>
        <w:gridCol w:w="365"/>
        <w:gridCol w:w="584"/>
        <w:gridCol w:w="584"/>
        <w:gridCol w:w="461"/>
        <w:gridCol w:w="461"/>
        <w:gridCol w:w="461"/>
        <w:gridCol w:w="461"/>
        <w:gridCol w:w="461"/>
        <w:gridCol w:w="246"/>
        <w:gridCol w:w="215"/>
        <w:gridCol w:w="461"/>
        <w:gridCol w:w="461"/>
        <w:gridCol w:w="461"/>
        <w:gridCol w:w="461"/>
        <w:gridCol w:w="461"/>
        <w:gridCol w:w="462"/>
        <w:gridCol w:w="462"/>
        <w:gridCol w:w="462"/>
      </w:tblGrid>
      <w:tr w14:paraId="3A560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350" w:type="dxa"/>
            <w:gridSpan w:val="11"/>
            <w:tcBorders>
              <w:top w:val="single" w:color="000000" w:sz="4" w:space="0"/>
              <w:left w:val="single" w:color="000000" w:sz="4" w:space="0"/>
              <w:bottom w:val="single" w:color="000000" w:sz="4" w:space="0"/>
              <w:right w:val="nil"/>
            </w:tcBorders>
            <w:shd w:val="clear" w:color="auto" w:fill="auto"/>
            <w:vAlign w:val="center"/>
          </w:tcPr>
          <w:p w14:paraId="741BF57D">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预算单位：</w:t>
            </w:r>
            <w:r>
              <w:rPr>
                <w:rFonts w:hint="eastAsia" w:ascii="宋体" w:hAnsi="宋体" w:eastAsia="宋体" w:cs="宋体"/>
                <w:i w:val="0"/>
                <w:iCs w:val="0"/>
                <w:color w:val="000000"/>
                <w:kern w:val="0"/>
                <w:sz w:val="18"/>
                <w:szCs w:val="18"/>
                <w:u w:val="none"/>
                <w:lang w:val="en-US" w:eastAsia="zh-CN" w:bidi="ar"/>
              </w:rPr>
              <w:t>影视服务局</w:t>
            </w:r>
          </w:p>
        </w:tc>
        <w:tc>
          <w:tcPr>
            <w:tcW w:w="390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5022FC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金额单位：万元</w:t>
            </w:r>
          </w:p>
        </w:tc>
      </w:tr>
      <w:tr w14:paraId="18395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7B6C3A">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部门（单位）代码</w:t>
            </w:r>
          </w:p>
        </w:tc>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5242F7">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部门（单位）名称</w:t>
            </w:r>
          </w:p>
        </w:tc>
        <w:tc>
          <w:tcPr>
            <w:tcW w:w="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119D4B">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合计</w:t>
            </w:r>
          </w:p>
        </w:tc>
        <w:tc>
          <w:tcPr>
            <w:tcW w:w="485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9EBB01F">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编制预算</w:t>
            </w:r>
          </w:p>
        </w:tc>
        <w:tc>
          <w:tcPr>
            <w:tcW w:w="27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20F4C9C">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上年结转</w:t>
            </w:r>
          </w:p>
        </w:tc>
      </w:tr>
      <w:tr w14:paraId="4A234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07367">
            <w:pPr>
              <w:jc w:val="center"/>
              <w:rPr>
                <w:rFonts w:hint="eastAsia" w:ascii="宋体" w:hAnsi="宋体" w:eastAsia="宋体" w:cs="宋体"/>
                <w:b/>
                <w:bCs/>
                <w:i w:val="0"/>
                <w:iCs w:val="0"/>
                <w:color w:val="000000"/>
                <w:sz w:val="18"/>
                <w:szCs w:val="18"/>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04E76">
            <w:pPr>
              <w:jc w:val="center"/>
              <w:rPr>
                <w:rFonts w:hint="eastAsia" w:ascii="宋体" w:hAnsi="宋体" w:eastAsia="宋体" w:cs="宋体"/>
                <w:b/>
                <w:bCs/>
                <w:i w:val="0"/>
                <w:iCs w:val="0"/>
                <w:color w:val="000000"/>
                <w:sz w:val="18"/>
                <w:szCs w:val="18"/>
                <w:u w:val="none"/>
              </w:rPr>
            </w:pPr>
          </w:p>
        </w:tc>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C3D2E">
            <w:pPr>
              <w:jc w:val="center"/>
              <w:rPr>
                <w:rFonts w:hint="eastAsia" w:ascii="宋体" w:hAnsi="宋体" w:eastAsia="宋体" w:cs="宋体"/>
                <w:b/>
                <w:bCs/>
                <w:i w:val="0"/>
                <w:iCs w:val="0"/>
                <w:color w:val="000000"/>
                <w:sz w:val="18"/>
                <w:szCs w:val="18"/>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0D3E4">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小计</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23CDC">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一般公共预算</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5FFDF">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政府性基金预算</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5A57D">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国有资本经营预算</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9FAA8">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财政专户管理资金</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2AEE0">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事业收入</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CDA5C">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事业单位经营收入</w:t>
            </w:r>
          </w:p>
        </w:tc>
        <w:tc>
          <w:tcPr>
            <w:tcW w:w="4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FCDD3C">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上级补助收入</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E3477">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附属单位上缴收入</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DEF48">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其他收入</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7812A">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小计</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B3E4E">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一般公共预算</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BF233">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政府性基金预算</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5E711">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国有资本经营预算</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68938">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财政专户管理资金</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2212C">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单位资金</w:t>
            </w:r>
          </w:p>
        </w:tc>
      </w:tr>
      <w:tr w14:paraId="17952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2BB1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586</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4D61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长春净月高新技术产业开发区影视服务局</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180C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121.80</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CA3D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121.80</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2352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121.80</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7B54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56AE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BDBB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8B97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4F2C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22DC0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44AC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2677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7862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31B7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D882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064B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E921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BAD6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17DAF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361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586001</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6D5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长春净月高新技术产业开发区影视服务局(本级)</w:t>
            </w:r>
          </w:p>
        </w:tc>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93AC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121.80</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946B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121.80</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32B6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121.80</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BFBA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42E6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64A3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BF31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17AB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1A47A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9960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D9A8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360D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A27F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4689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B9EF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7309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2C68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bl>
    <w:p w14:paraId="68B50768">
      <w:pPr>
        <w:widowControl/>
        <w:jc w:val="left"/>
      </w:pPr>
    </w:p>
    <w:p w14:paraId="4908078E">
      <w:pPr>
        <w:widowControl/>
        <w:jc w:val="left"/>
      </w:pPr>
      <w:r>
        <w:br w:type="page"/>
      </w:r>
    </w:p>
    <w:p w14:paraId="7CC3612F">
      <w:pPr>
        <w:widowControl/>
        <w:spacing w:line="580" w:lineRule="exact"/>
        <w:jc w:val="center"/>
        <w:rPr>
          <w:rFonts w:asciiTheme="minorEastAsia" w:hAnsiTheme="minorEastAsia"/>
          <w:b/>
          <w:sz w:val="44"/>
          <w:szCs w:val="44"/>
        </w:rPr>
      </w:pPr>
      <w:r>
        <w:rPr>
          <w:rFonts w:hint="eastAsia" w:asciiTheme="minorEastAsia" w:hAnsiTheme="minorEastAsia"/>
          <w:b/>
          <w:sz w:val="44"/>
          <w:szCs w:val="44"/>
        </w:rPr>
        <w:t>三、部门支出总表</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3"/>
        <w:gridCol w:w="1598"/>
        <w:gridCol w:w="767"/>
        <w:gridCol w:w="767"/>
        <w:gridCol w:w="819"/>
        <w:gridCol w:w="784"/>
        <w:gridCol w:w="815"/>
        <w:gridCol w:w="307"/>
        <w:gridCol w:w="299"/>
        <w:gridCol w:w="706"/>
        <w:gridCol w:w="706"/>
        <w:gridCol w:w="815"/>
      </w:tblGrid>
      <w:tr w14:paraId="676D7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988A3E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预算单位：</w:t>
            </w:r>
            <w:r>
              <w:rPr>
                <w:rFonts w:hint="eastAsia" w:ascii="宋体" w:hAnsi="宋体" w:eastAsia="宋体" w:cs="宋体"/>
                <w:i w:val="0"/>
                <w:iCs w:val="0"/>
                <w:color w:val="000000"/>
                <w:kern w:val="0"/>
                <w:sz w:val="18"/>
                <w:szCs w:val="18"/>
                <w:u w:val="none"/>
                <w:lang w:val="en-US" w:eastAsia="zh-CN" w:bidi="ar"/>
              </w:rPr>
              <w:t>影视服务局</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E9183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金额单位：万元</w:t>
            </w:r>
          </w:p>
        </w:tc>
      </w:tr>
      <w:tr w14:paraId="6F101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680114">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科目编码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EAB9A3">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功能分类科目名称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05201E">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合计</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FF4FF8">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当年预算</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59DD81">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上年结转结余</w:t>
            </w:r>
          </w:p>
        </w:tc>
      </w:tr>
      <w:tr w14:paraId="709D6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1126D">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7355A">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0115C">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86ECF0">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30639D">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基本支出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2A4CFB">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项目支出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8E9788">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单位资金支出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043BAE">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C9465B">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基本支出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FCB5F9">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项目支出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CCA553">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单位资金支出</w:t>
            </w:r>
          </w:p>
        </w:tc>
      </w:tr>
      <w:tr w14:paraId="435F2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6DD632" w:fill="6DD632"/>
            <w:vAlign w:val="center"/>
          </w:tcPr>
          <w:p w14:paraId="3BB7AFD0">
            <w:pPr>
              <w:keepNext w:val="0"/>
              <w:keepLines w:val="0"/>
              <w:widowControl/>
              <w:suppressLineNumbers w:val="0"/>
              <w:jc w:val="center"/>
              <w:textAlignment w:val="center"/>
              <w:rPr>
                <w:rFonts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6DD632" w:fill="6DD632"/>
            <w:vAlign w:val="center"/>
          </w:tcPr>
          <w:p w14:paraId="64700399">
            <w:pPr>
              <w:keepNext w:val="0"/>
              <w:keepLines w:val="0"/>
              <w:widowControl/>
              <w:suppressLineNumbers w:val="0"/>
              <w:jc w:val="right"/>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121.80</w:t>
            </w:r>
          </w:p>
        </w:tc>
        <w:tc>
          <w:tcPr>
            <w:tcW w:w="0" w:type="auto"/>
            <w:tcBorders>
              <w:top w:val="single" w:color="000000" w:sz="4" w:space="0"/>
              <w:left w:val="single" w:color="000000" w:sz="4" w:space="0"/>
              <w:bottom w:val="single" w:color="000000" w:sz="4" w:space="0"/>
              <w:right w:val="single" w:color="000000" w:sz="4" w:space="0"/>
            </w:tcBorders>
            <w:shd w:val="clear" w:color="6DD632" w:fill="6DD632"/>
            <w:vAlign w:val="center"/>
          </w:tcPr>
          <w:p w14:paraId="3BD1D080">
            <w:pPr>
              <w:keepNext w:val="0"/>
              <w:keepLines w:val="0"/>
              <w:widowControl/>
              <w:suppressLineNumbers w:val="0"/>
              <w:jc w:val="right"/>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121.80</w:t>
            </w:r>
          </w:p>
        </w:tc>
        <w:tc>
          <w:tcPr>
            <w:tcW w:w="0" w:type="auto"/>
            <w:tcBorders>
              <w:top w:val="single" w:color="000000" w:sz="4" w:space="0"/>
              <w:left w:val="single" w:color="000000" w:sz="4" w:space="0"/>
              <w:bottom w:val="single" w:color="000000" w:sz="4" w:space="0"/>
              <w:right w:val="single" w:color="000000" w:sz="4" w:space="0"/>
            </w:tcBorders>
            <w:shd w:val="clear" w:color="6DD632" w:fill="6DD632"/>
            <w:vAlign w:val="center"/>
          </w:tcPr>
          <w:p w14:paraId="74178392">
            <w:pPr>
              <w:keepNext w:val="0"/>
              <w:keepLines w:val="0"/>
              <w:widowControl/>
              <w:suppressLineNumbers w:val="0"/>
              <w:jc w:val="right"/>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103.60</w:t>
            </w:r>
          </w:p>
        </w:tc>
        <w:tc>
          <w:tcPr>
            <w:tcW w:w="0" w:type="auto"/>
            <w:tcBorders>
              <w:top w:val="single" w:color="000000" w:sz="4" w:space="0"/>
              <w:left w:val="single" w:color="000000" w:sz="4" w:space="0"/>
              <w:bottom w:val="single" w:color="000000" w:sz="4" w:space="0"/>
              <w:right w:val="single" w:color="000000" w:sz="4" w:space="0"/>
            </w:tcBorders>
            <w:shd w:val="clear" w:color="6DD632" w:fill="6DD632"/>
            <w:vAlign w:val="center"/>
          </w:tcPr>
          <w:p w14:paraId="52AE3706">
            <w:pPr>
              <w:keepNext w:val="0"/>
              <w:keepLines w:val="0"/>
              <w:widowControl/>
              <w:suppressLineNumbers w:val="0"/>
              <w:jc w:val="right"/>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18.20</w:t>
            </w:r>
          </w:p>
        </w:tc>
        <w:tc>
          <w:tcPr>
            <w:tcW w:w="0" w:type="auto"/>
            <w:tcBorders>
              <w:top w:val="single" w:color="000000" w:sz="4" w:space="0"/>
              <w:left w:val="single" w:color="000000" w:sz="4" w:space="0"/>
              <w:bottom w:val="single" w:color="000000" w:sz="4" w:space="0"/>
              <w:right w:val="single" w:color="000000" w:sz="4" w:space="0"/>
            </w:tcBorders>
            <w:shd w:val="clear" w:color="6DD632" w:fill="6DD632"/>
            <w:vAlign w:val="center"/>
          </w:tcPr>
          <w:p w14:paraId="4BDC9C98">
            <w:pPr>
              <w:keepNext w:val="0"/>
              <w:keepLines w:val="0"/>
              <w:widowControl/>
              <w:suppressLineNumbers w:val="0"/>
              <w:jc w:val="right"/>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6DD632" w:fill="6DD632"/>
            <w:vAlign w:val="center"/>
          </w:tcPr>
          <w:p w14:paraId="5649C433">
            <w:pPr>
              <w:keepNext w:val="0"/>
              <w:keepLines w:val="0"/>
              <w:widowControl/>
              <w:suppressLineNumbers w:val="0"/>
              <w:jc w:val="right"/>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6DD632" w:fill="6DD632"/>
            <w:vAlign w:val="center"/>
          </w:tcPr>
          <w:p w14:paraId="4DF00062">
            <w:pPr>
              <w:keepNext w:val="0"/>
              <w:keepLines w:val="0"/>
              <w:widowControl/>
              <w:suppressLineNumbers w:val="0"/>
              <w:jc w:val="right"/>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6DD632" w:fill="6DD632"/>
            <w:vAlign w:val="center"/>
          </w:tcPr>
          <w:p w14:paraId="49B509DE">
            <w:pPr>
              <w:keepNext w:val="0"/>
              <w:keepLines w:val="0"/>
              <w:widowControl/>
              <w:suppressLineNumbers w:val="0"/>
              <w:jc w:val="right"/>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6DD632" w:fill="6DD632"/>
            <w:vAlign w:val="center"/>
          </w:tcPr>
          <w:p w14:paraId="65ECBFA1">
            <w:pPr>
              <w:keepNext w:val="0"/>
              <w:keepLines w:val="0"/>
              <w:widowControl/>
              <w:suppressLineNumbers w:val="0"/>
              <w:jc w:val="right"/>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0.00</w:t>
            </w:r>
          </w:p>
        </w:tc>
      </w:tr>
      <w:tr w14:paraId="21C02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0" w:type="auto"/>
            <w:tcBorders>
              <w:top w:val="single" w:color="000000" w:sz="4" w:space="0"/>
              <w:left w:val="single" w:color="000000" w:sz="4" w:space="0"/>
              <w:bottom w:val="single" w:color="000000" w:sz="4" w:space="0"/>
              <w:right w:val="single" w:color="000000" w:sz="4" w:space="0"/>
            </w:tcBorders>
            <w:shd w:val="clear" w:color="90CAFF" w:fill="90CAFF"/>
            <w:vAlign w:val="center"/>
          </w:tcPr>
          <w:p w14:paraId="1C26B874">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90CAFF" w:fill="90CAFF"/>
            <w:vAlign w:val="center"/>
          </w:tcPr>
          <w:p w14:paraId="3BD945CB">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90CAFF" w:fill="90CAFF"/>
            <w:vAlign w:val="center"/>
          </w:tcPr>
          <w:p w14:paraId="44ACAC4A">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95.99</w:t>
            </w:r>
          </w:p>
        </w:tc>
        <w:tc>
          <w:tcPr>
            <w:tcW w:w="0" w:type="auto"/>
            <w:tcBorders>
              <w:top w:val="single" w:color="000000" w:sz="4" w:space="0"/>
              <w:left w:val="single" w:color="000000" w:sz="4" w:space="0"/>
              <w:bottom w:val="single" w:color="000000" w:sz="4" w:space="0"/>
              <w:right w:val="single" w:color="000000" w:sz="4" w:space="0"/>
            </w:tcBorders>
            <w:shd w:val="clear" w:color="90CAFF" w:fill="90CAFF"/>
            <w:vAlign w:val="center"/>
          </w:tcPr>
          <w:p w14:paraId="207EABC9">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95.99</w:t>
            </w:r>
          </w:p>
        </w:tc>
        <w:tc>
          <w:tcPr>
            <w:tcW w:w="0" w:type="auto"/>
            <w:tcBorders>
              <w:top w:val="single" w:color="000000" w:sz="4" w:space="0"/>
              <w:left w:val="single" w:color="000000" w:sz="4" w:space="0"/>
              <w:bottom w:val="single" w:color="000000" w:sz="4" w:space="0"/>
              <w:right w:val="single" w:color="000000" w:sz="4" w:space="0"/>
            </w:tcBorders>
            <w:shd w:val="clear" w:color="90CAFF" w:fill="90CAFF"/>
            <w:vAlign w:val="center"/>
          </w:tcPr>
          <w:p w14:paraId="0F7BC450">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77.79</w:t>
            </w:r>
          </w:p>
        </w:tc>
        <w:tc>
          <w:tcPr>
            <w:tcW w:w="0" w:type="auto"/>
            <w:tcBorders>
              <w:top w:val="single" w:color="000000" w:sz="4" w:space="0"/>
              <w:left w:val="single" w:color="000000" w:sz="4" w:space="0"/>
              <w:bottom w:val="single" w:color="000000" w:sz="4" w:space="0"/>
              <w:right w:val="single" w:color="000000" w:sz="4" w:space="0"/>
            </w:tcBorders>
            <w:shd w:val="clear" w:color="90CAFF" w:fill="90CAFF"/>
            <w:vAlign w:val="center"/>
          </w:tcPr>
          <w:p w14:paraId="2AEB8B1F">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18.20</w:t>
            </w:r>
          </w:p>
        </w:tc>
        <w:tc>
          <w:tcPr>
            <w:tcW w:w="0" w:type="auto"/>
            <w:tcBorders>
              <w:top w:val="single" w:color="000000" w:sz="4" w:space="0"/>
              <w:left w:val="single" w:color="000000" w:sz="4" w:space="0"/>
              <w:bottom w:val="single" w:color="000000" w:sz="4" w:space="0"/>
              <w:right w:val="single" w:color="000000" w:sz="4" w:space="0"/>
            </w:tcBorders>
            <w:shd w:val="clear" w:color="90CAFF" w:fill="90CAFF"/>
            <w:vAlign w:val="center"/>
          </w:tcPr>
          <w:p w14:paraId="1BE47BCE">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90CAFF" w:fill="90CAFF"/>
            <w:vAlign w:val="center"/>
          </w:tcPr>
          <w:p w14:paraId="22A29FDA">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90CAFF" w:fill="90CAFF"/>
            <w:vAlign w:val="center"/>
          </w:tcPr>
          <w:p w14:paraId="59FD4B08">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90CAFF" w:fill="90CAFF"/>
            <w:vAlign w:val="center"/>
          </w:tcPr>
          <w:p w14:paraId="4A7F5C1B">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90CAFF" w:fill="90CAFF"/>
            <w:vAlign w:val="center"/>
          </w:tcPr>
          <w:p w14:paraId="4954B672">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r>
      <w:tr w14:paraId="1156F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0" w:type="auto"/>
            <w:tcBorders>
              <w:top w:val="single" w:color="000000" w:sz="4" w:space="0"/>
              <w:left w:val="single" w:color="000000" w:sz="4" w:space="0"/>
              <w:bottom w:val="single" w:color="000000" w:sz="4" w:space="0"/>
              <w:right w:val="single" w:color="000000" w:sz="4" w:space="0"/>
            </w:tcBorders>
            <w:shd w:val="clear" w:color="B0FFC9" w:fill="B0FFC9"/>
            <w:vAlign w:val="center"/>
          </w:tcPr>
          <w:p w14:paraId="728707E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20103</w:t>
            </w:r>
          </w:p>
        </w:tc>
        <w:tc>
          <w:tcPr>
            <w:tcW w:w="0" w:type="auto"/>
            <w:tcBorders>
              <w:top w:val="single" w:color="000000" w:sz="4" w:space="0"/>
              <w:left w:val="single" w:color="000000" w:sz="4" w:space="0"/>
              <w:bottom w:val="single" w:color="000000" w:sz="4" w:space="0"/>
              <w:right w:val="single" w:color="000000" w:sz="4" w:space="0"/>
            </w:tcBorders>
            <w:shd w:val="clear" w:color="B0FFC9" w:fill="B0FFC9"/>
            <w:vAlign w:val="center"/>
          </w:tcPr>
          <w:p w14:paraId="35DD3DBA">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政府办公厅（室）及相关机构事务</w:t>
            </w:r>
          </w:p>
        </w:tc>
        <w:tc>
          <w:tcPr>
            <w:tcW w:w="0" w:type="auto"/>
            <w:tcBorders>
              <w:top w:val="single" w:color="000000" w:sz="4" w:space="0"/>
              <w:left w:val="single" w:color="000000" w:sz="4" w:space="0"/>
              <w:bottom w:val="single" w:color="000000" w:sz="4" w:space="0"/>
              <w:right w:val="single" w:color="000000" w:sz="4" w:space="0"/>
            </w:tcBorders>
            <w:shd w:val="clear" w:color="B0FFC9" w:fill="B0FFC9"/>
            <w:vAlign w:val="center"/>
          </w:tcPr>
          <w:p w14:paraId="5A4D79C8">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95.99</w:t>
            </w:r>
          </w:p>
        </w:tc>
        <w:tc>
          <w:tcPr>
            <w:tcW w:w="0" w:type="auto"/>
            <w:tcBorders>
              <w:top w:val="single" w:color="000000" w:sz="4" w:space="0"/>
              <w:left w:val="single" w:color="000000" w:sz="4" w:space="0"/>
              <w:bottom w:val="single" w:color="000000" w:sz="4" w:space="0"/>
              <w:right w:val="single" w:color="000000" w:sz="4" w:space="0"/>
            </w:tcBorders>
            <w:shd w:val="clear" w:color="B0FFC9" w:fill="B0FFC9"/>
            <w:vAlign w:val="center"/>
          </w:tcPr>
          <w:p w14:paraId="694E96DD">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95.99</w:t>
            </w:r>
          </w:p>
        </w:tc>
        <w:tc>
          <w:tcPr>
            <w:tcW w:w="0" w:type="auto"/>
            <w:tcBorders>
              <w:top w:val="single" w:color="000000" w:sz="4" w:space="0"/>
              <w:left w:val="single" w:color="000000" w:sz="4" w:space="0"/>
              <w:bottom w:val="single" w:color="000000" w:sz="4" w:space="0"/>
              <w:right w:val="single" w:color="000000" w:sz="4" w:space="0"/>
            </w:tcBorders>
            <w:shd w:val="clear" w:color="B0FFC9" w:fill="B0FFC9"/>
            <w:vAlign w:val="center"/>
          </w:tcPr>
          <w:p w14:paraId="41D73C04">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77.79</w:t>
            </w:r>
          </w:p>
        </w:tc>
        <w:tc>
          <w:tcPr>
            <w:tcW w:w="0" w:type="auto"/>
            <w:tcBorders>
              <w:top w:val="single" w:color="000000" w:sz="4" w:space="0"/>
              <w:left w:val="single" w:color="000000" w:sz="4" w:space="0"/>
              <w:bottom w:val="single" w:color="000000" w:sz="4" w:space="0"/>
              <w:right w:val="single" w:color="000000" w:sz="4" w:space="0"/>
            </w:tcBorders>
            <w:shd w:val="clear" w:color="B0FFC9" w:fill="B0FFC9"/>
            <w:vAlign w:val="center"/>
          </w:tcPr>
          <w:p w14:paraId="621E45E0">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18.20</w:t>
            </w:r>
          </w:p>
        </w:tc>
        <w:tc>
          <w:tcPr>
            <w:tcW w:w="0" w:type="auto"/>
            <w:tcBorders>
              <w:top w:val="single" w:color="000000" w:sz="4" w:space="0"/>
              <w:left w:val="single" w:color="000000" w:sz="4" w:space="0"/>
              <w:bottom w:val="single" w:color="000000" w:sz="4" w:space="0"/>
              <w:right w:val="single" w:color="000000" w:sz="4" w:space="0"/>
            </w:tcBorders>
            <w:shd w:val="clear" w:color="B0FFC9" w:fill="B0FFC9"/>
            <w:vAlign w:val="center"/>
          </w:tcPr>
          <w:p w14:paraId="34972B8A">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B0FFC9" w:fill="B0FFC9"/>
            <w:vAlign w:val="center"/>
          </w:tcPr>
          <w:p w14:paraId="249A84F1">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B0FFC9" w:fill="B0FFC9"/>
            <w:vAlign w:val="center"/>
          </w:tcPr>
          <w:p w14:paraId="28C5855D">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B0FFC9" w:fill="B0FFC9"/>
            <w:vAlign w:val="center"/>
          </w:tcPr>
          <w:p w14:paraId="219EC187">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B0FFC9" w:fill="B0FFC9"/>
            <w:vAlign w:val="center"/>
          </w:tcPr>
          <w:p w14:paraId="0265D697">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r>
      <w:tr w14:paraId="758DB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64B86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2010301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C578E9">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3B87C6">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77.79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163C32">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77.79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D01D9B">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77.79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52DE37">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51CA19">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121048">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4D9A7A">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7DA99E">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C32879">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r>
      <w:tr w14:paraId="16AD0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C1627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2010302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C1E6C2">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657BB2">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18.20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D7C2BC">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18.20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353C71">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99A981">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18.20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D1D015">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C01621">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64557C">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445C90">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28F362">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r>
      <w:tr w14:paraId="0EE87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0" w:type="auto"/>
            <w:tcBorders>
              <w:top w:val="single" w:color="000000" w:sz="4" w:space="0"/>
              <w:left w:val="single" w:color="000000" w:sz="4" w:space="0"/>
              <w:bottom w:val="single" w:color="000000" w:sz="4" w:space="0"/>
              <w:right w:val="single" w:color="000000" w:sz="4" w:space="0"/>
            </w:tcBorders>
            <w:shd w:val="clear" w:color="90CAFF" w:fill="90CAFF"/>
            <w:vAlign w:val="center"/>
          </w:tcPr>
          <w:p w14:paraId="5B0EAE8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90CAFF" w:fill="90CAFF"/>
            <w:vAlign w:val="center"/>
          </w:tcPr>
          <w:p w14:paraId="7B8AB886">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90CAFF" w:fill="90CAFF"/>
            <w:vAlign w:val="center"/>
          </w:tcPr>
          <w:p w14:paraId="5BD9CD73">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12.40</w:t>
            </w:r>
          </w:p>
        </w:tc>
        <w:tc>
          <w:tcPr>
            <w:tcW w:w="0" w:type="auto"/>
            <w:tcBorders>
              <w:top w:val="single" w:color="000000" w:sz="4" w:space="0"/>
              <w:left w:val="single" w:color="000000" w:sz="4" w:space="0"/>
              <w:bottom w:val="single" w:color="000000" w:sz="4" w:space="0"/>
              <w:right w:val="single" w:color="000000" w:sz="4" w:space="0"/>
            </w:tcBorders>
            <w:shd w:val="clear" w:color="90CAFF" w:fill="90CAFF"/>
            <w:vAlign w:val="center"/>
          </w:tcPr>
          <w:p w14:paraId="3A1081A7">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12.40</w:t>
            </w:r>
          </w:p>
        </w:tc>
        <w:tc>
          <w:tcPr>
            <w:tcW w:w="0" w:type="auto"/>
            <w:tcBorders>
              <w:top w:val="single" w:color="000000" w:sz="4" w:space="0"/>
              <w:left w:val="single" w:color="000000" w:sz="4" w:space="0"/>
              <w:bottom w:val="single" w:color="000000" w:sz="4" w:space="0"/>
              <w:right w:val="single" w:color="000000" w:sz="4" w:space="0"/>
            </w:tcBorders>
            <w:shd w:val="clear" w:color="90CAFF" w:fill="90CAFF"/>
            <w:vAlign w:val="center"/>
          </w:tcPr>
          <w:p w14:paraId="72907BF1">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12.40</w:t>
            </w:r>
          </w:p>
        </w:tc>
        <w:tc>
          <w:tcPr>
            <w:tcW w:w="0" w:type="auto"/>
            <w:tcBorders>
              <w:top w:val="single" w:color="000000" w:sz="4" w:space="0"/>
              <w:left w:val="single" w:color="000000" w:sz="4" w:space="0"/>
              <w:bottom w:val="single" w:color="000000" w:sz="4" w:space="0"/>
              <w:right w:val="single" w:color="000000" w:sz="4" w:space="0"/>
            </w:tcBorders>
            <w:shd w:val="clear" w:color="90CAFF" w:fill="90CAFF"/>
            <w:vAlign w:val="center"/>
          </w:tcPr>
          <w:p w14:paraId="0A5545EA">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90CAFF" w:fill="90CAFF"/>
            <w:vAlign w:val="center"/>
          </w:tcPr>
          <w:p w14:paraId="471CDDE2">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90CAFF" w:fill="90CAFF"/>
            <w:vAlign w:val="center"/>
          </w:tcPr>
          <w:p w14:paraId="41E45AB7">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90CAFF" w:fill="90CAFF"/>
            <w:vAlign w:val="center"/>
          </w:tcPr>
          <w:p w14:paraId="187C8ABA">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90CAFF" w:fill="90CAFF"/>
            <w:vAlign w:val="center"/>
          </w:tcPr>
          <w:p w14:paraId="247E5DDD">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90CAFF" w:fill="90CAFF"/>
            <w:vAlign w:val="center"/>
          </w:tcPr>
          <w:p w14:paraId="2BA95F9B">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r>
      <w:tr w14:paraId="01C13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0" w:type="auto"/>
            <w:tcBorders>
              <w:top w:val="single" w:color="000000" w:sz="4" w:space="0"/>
              <w:left w:val="single" w:color="000000" w:sz="4" w:space="0"/>
              <w:bottom w:val="single" w:color="000000" w:sz="4" w:space="0"/>
              <w:right w:val="single" w:color="000000" w:sz="4" w:space="0"/>
            </w:tcBorders>
            <w:shd w:val="clear" w:color="B0FFC9" w:fill="B0FFC9"/>
            <w:vAlign w:val="center"/>
          </w:tcPr>
          <w:p w14:paraId="3D8128F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20805</w:t>
            </w:r>
          </w:p>
        </w:tc>
        <w:tc>
          <w:tcPr>
            <w:tcW w:w="0" w:type="auto"/>
            <w:tcBorders>
              <w:top w:val="single" w:color="000000" w:sz="4" w:space="0"/>
              <w:left w:val="single" w:color="000000" w:sz="4" w:space="0"/>
              <w:bottom w:val="single" w:color="000000" w:sz="4" w:space="0"/>
              <w:right w:val="single" w:color="000000" w:sz="4" w:space="0"/>
            </w:tcBorders>
            <w:shd w:val="clear" w:color="B0FFC9" w:fill="B0FFC9"/>
            <w:vAlign w:val="center"/>
          </w:tcPr>
          <w:p w14:paraId="684499DD">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B0FFC9" w:fill="B0FFC9"/>
            <w:vAlign w:val="center"/>
          </w:tcPr>
          <w:p w14:paraId="0D0754BD">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12.40</w:t>
            </w:r>
          </w:p>
        </w:tc>
        <w:tc>
          <w:tcPr>
            <w:tcW w:w="0" w:type="auto"/>
            <w:tcBorders>
              <w:top w:val="single" w:color="000000" w:sz="4" w:space="0"/>
              <w:left w:val="single" w:color="000000" w:sz="4" w:space="0"/>
              <w:bottom w:val="single" w:color="000000" w:sz="4" w:space="0"/>
              <w:right w:val="single" w:color="000000" w:sz="4" w:space="0"/>
            </w:tcBorders>
            <w:shd w:val="clear" w:color="B0FFC9" w:fill="B0FFC9"/>
            <w:vAlign w:val="center"/>
          </w:tcPr>
          <w:p w14:paraId="703AA65D">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12.40</w:t>
            </w:r>
          </w:p>
        </w:tc>
        <w:tc>
          <w:tcPr>
            <w:tcW w:w="0" w:type="auto"/>
            <w:tcBorders>
              <w:top w:val="single" w:color="000000" w:sz="4" w:space="0"/>
              <w:left w:val="single" w:color="000000" w:sz="4" w:space="0"/>
              <w:bottom w:val="single" w:color="000000" w:sz="4" w:space="0"/>
              <w:right w:val="single" w:color="000000" w:sz="4" w:space="0"/>
            </w:tcBorders>
            <w:shd w:val="clear" w:color="B0FFC9" w:fill="B0FFC9"/>
            <w:vAlign w:val="center"/>
          </w:tcPr>
          <w:p w14:paraId="46AB51D0">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12.40</w:t>
            </w:r>
          </w:p>
        </w:tc>
        <w:tc>
          <w:tcPr>
            <w:tcW w:w="0" w:type="auto"/>
            <w:tcBorders>
              <w:top w:val="single" w:color="000000" w:sz="4" w:space="0"/>
              <w:left w:val="single" w:color="000000" w:sz="4" w:space="0"/>
              <w:bottom w:val="single" w:color="000000" w:sz="4" w:space="0"/>
              <w:right w:val="single" w:color="000000" w:sz="4" w:space="0"/>
            </w:tcBorders>
            <w:shd w:val="clear" w:color="B0FFC9" w:fill="B0FFC9"/>
            <w:vAlign w:val="center"/>
          </w:tcPr>
          <w:p w14:paraId="5C1A2314">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B0FFC9" w:fill="B0FFC9"/>
            <w:vAlign w:val="center"/>
          </w:tcPr>
          <w:p w14:paraId="139DC614">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B0FFC9" w:fill="B0FFC9"/>
            <w:vAlign w:val="center"/>
          </w:tcPr>
          <w:p w14:paraId="3265BAA4">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B0FFC9" w:fill="B0FFC9"/>
            <w:vAlign w:val="center"/>
          </w:tcPr>
          <w:p w14:paraId="74CAA218">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B0FFC9" w:fill="B0FFC9"/>
            <w:vAlign w:val="center"/>
          </w:tcPr>
          <w:p w14:paraId="142C38DC">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B0FFC9" w:fill="B0FFC9"/>
            <w:vAlign w:val="center"/>
          </w:tcPr>
          <w:p w14:paraId="224C1698">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r>
      <w:tr w14:paraId="2C09B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6EF6F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2080501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209E0F">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行政单位离退休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F6D513">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88CFF6">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74F5C4">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AF11C9">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93159C">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52987B">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97EC9E">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485C28">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1B01E7">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r>
      <w:tr w14:paraId="29960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3AAC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D52A6">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5BED67">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C00903">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7A0410">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224D50">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72188C">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3C8F17">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678B37">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1B3324">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B05AE4">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r>
      <w:tr w14:paraId="26C5F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54583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2080506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4627EC">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机关事业单位职业年金缴费支出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C6CD54">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16698B">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91A140">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89C0DA">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A3075E">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0994AE">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005800">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0BF592">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9BF994">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r>
      <w:tr w14:paraId="01AAE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0" w:type="auto"/>
            <w:tcBorders>
              <w:top w:val="single" w:color="000000" w:sz="4" w:space="0"/>
              <w:left w:val="single" w:color="000000" w:sz="4" w:space="0"/>
              <w:bottom w:val="single" w:color="000000" w:sz="4" w:space="0"/>
              <w:right w:val="single" w:color="000000" w:sz="4" w:space="0"/>
            </w:tcBorders>
            <w:shd w:val="clear" w:color="90CAFF" w:fill="90CAFF"/>
            <w:vAlign w:val="center"/>
          </w:tcPr>
          <w:p w14:paraId="41EB560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90CAFF" w:fill="90CAFF"/>
            <w:vAlign w:val="center"/>
          </w:tcPr>
          <w:p w14:paraId="33563D85">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90CAFF" w:fill="90CAFF"/>
            <w:vAlign w:val="center"/>
          </w:tcPr>
          <w:p w14:paraId="26D206BD">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3.91</w:t>
            </w:r>
          </w:p>
        </w:tc>
        <w:tc>
          <w:tcPr>
            <w:tcW w:w="0" w:type="auto"/>
            <w:tcBorders>
              <w:top w:val="single" w:color="000000" w:sz="4" w:space="0"/>
              <w:left w:val="single" w:color="000000" w:sz="4" w:space="0"/>
              <w:bottom w:val="single" w:color="000000" w:sz="4" w:space="0"/>
              <w:right w:val="single" w:color="000000" w:sz="4" w:space="0"/>
            </w:tcBorders>
            <w:shd w:val="clear" w:color="90CAFF" w:fill="90CAFF"/>
            <w:vAlign w:val="center"/>
          </w:tcPr>
          <w:p w14:paraId="1ACBA104">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3.91</w:t>
            </w:r>
          </w:p>
        </w:tc>
        <w:tc>
          <w:tcPr>
            <w:tcW w:w="0" w:type="auto"/>
            <w:tcBorders>
              <w:top w:val="single" w:color="000000" w:sz="4" w:space="0"/>
              <w:left w:val="single" w:color="000000" w:sz="4" w:space="0"/>
              <w:bottom w:val="single" w:color="000000" w:sz="4" w:space="0"/>
              <w:right w:val="single" w:color="000000" w:sz="4" w:space="0"/>
            </w:tcBorders>
            <w:shd w:val="clear" w:color="90CAFF" w:fill="90CAFF"/>
            <w:vAlign w:val="center"/>
          </w:tcPr>
          <w:p w14:paraId="2B4BCC0A">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3.91</w:t>
            </w:r>
          </w:p>
        </w:tc>
        <w:tc>
          <w:tcPr>
            <w:tcW w:w="0" w:type="auto"/>
            <w:tcBorders>
              <w:top w:val="single" w:color="000000" w:sz="4" w:space="0"/>
              <w:left w:val="single" w:color="000000" w:sz="4" w:space="0"/>
              <w:bottom w:val="single" w:color="000000" w:sz="4" w:space="0"/>
              <w:right w:val="single" w:color="000000" w:sz="4" w:space="0"/>
            </w:tcBorders>
            <w:shd w:val="clear" w:color="90CAFF" w:fill="90CAFF"/>
            <w:vAlign w:val="center"/>
          </w:tcPr>
          <w:p w14:paraId="0C3245EA">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90CAFF" w:fill="90CAFF"/>
            <w:vAlign w:val="center"/>
          </w:tcPr>
          <w:p w14:paraId="6CDF654B">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90CAFF" w:fill="90CAFF"/>
            <w:vAlign w:val="center"/>
          </w:tcPr>
          <w:p w14:paraId="3748C131">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90CAFF" w:fill="90CAFF"/>
            <w:vAlign w:val="center"/>
          </w:tcPr>
          <w:p w14:paraId="7AF145E1">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90CAFF" w:fill="90CAFF"/>
            <w:vAlign w:val="center"/>
          </w:tcPr>
          <w:p w14:paraId="07643B90">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90CAFF" w:fill="90CAFF"/>
            <w:vAlign w:val="center"/>
          </w:tcPr>
          <w:p w14:paraId="4F278042">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r>
      <w:tr w14:paraId="4C44B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0" w:type="auto"/>
            <w:tcBorders>
              <w:top w:val="single" w:color="000000" w:sz="4" w:space="0"/>
              <w:left w:val="single" w:color="000000" w:sz="4" w:space="0"/>
              <w:bottom w:val="single" w:color="000000" w:sz="4" w:space="0"/>
              <w:right w:val="single" w:color="000000" w:sz="4" w:space="0"/>
            </w:tcBorders>
            <w:shd w:val="clear" w:color="B0FFC9" w:fill="B0FFC9"/>
            <w:vAlign w:val="center"/>
          </w:tcPr>
          <w:p w14:paraId="46FE70B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21011</w:t>
            </w:r>
          </w:p>
        </w:tc>
        <w:tc>
          <w:tcPr>
            <w:tcW w:w="0" w:type="auto"/>
            <w:tcBorders>
              <w:top w:val="single" w:color="000000" w:sz="4" w:space="0"/>
              <w:left w:val="single" w:color="000000" w:sz="4" w:space="0"/>
              <w:bottom w:val="single" w:color="000000" w:sz="4" w:space="0"/>
              <w:right w:val="single" w:color="000000" w:sz="4" w:space="0"/>
            </w:tcBorders>
            <w:shd w:val="clear" w:color="B0FFC9" w:fill="B0FFC9"/>
            <w:vAlign w:val="center"/>
          </w:tcPr>
          <w:p w14:paraId="5B903FB5">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color="B0FFC9" w:fill="B0FFC9"/>
            <w:vAlign w:val="center"/>
          </w:tcPr>
          <w:p w14:paraId="14E5E929">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3.91</w:t>
            </w:r>
          </w:p>
        </w:tc>
        <w:tc>
          <w:tcPr>
            <w:tcW w:w="0" w:type="auto"/>
            <w:tcBorders>
              <w:top w:val="single" w:color="000000" w:sz="4" w:space="0"/>
              <w:left w:val="single" w:color="000000" w:sz="4" w:space="0"/>
              <w:bottom w:val="single" w:color="000000" w:sz="4" w:space="0"/>
              <w:right w:val="single" w:color="000000" w:sz="4" w:space="0"/>
            </w:tcBorders>
            <w:shd w:val="clear" w:color="B0FFC9" w:fill="B0FFC9"/>
            <w:vAlign w:val="center"/>
          </w:tcPr>
          <w:p w14:paraId="1E44DB3F">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3.91</w:t>
            </w:r>
          </w:p>
        </w:tc>
        <w:tc>
          <w:tcPr>
            <w:tcW w:w="0" w:type="auto"/>
            <w:tcBorders>
              <w:top w:val="single" w:color="000000" w:sz="4" w:space="0"/>
              <w:left w:val="single" w:color="000000" w:sz="4" w:space="0"/>
              <w:bottom w:val="single" w:color="000000" w:sz="4" w:space="0"/>
              <w:right w:val="single" w:color="000000" w:sz="4" w:space="0"/>
            </w:tcBorders>
            <w:shd w:val="clear" w:color="B0FFC9" w:fill="B0FFC9"/>
            <w:vAlign w:val="center"/>
          </w:tcPr>
          <w:p w14:paraId="63DB5FBF">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3.91</w:t>
            </w:r>
          </w:p>
        </w:tc>
        <w:tc>
          <w:tcPr>
            <w:tcW w:w="0" w:type="auto"/>
            <w:tcBorders>
              <w:top w:val="single" w:color="000000" w:sz="4" w:space="0"/>
              <w:left w:val="single" w:color="000000" w:sz="4" w:space="0"/>
              <w:bottom w:val="single" w:color="000000" w:sz="4" w:space="0"/>
              <w:right w:val="single" w:color="000000" w:sz="4" w:space="0"/>
            </w:tcBorders>
            <w:shd w:val="clear" w:color="B0FFC9" w:fill="B0FFC9"/>
            <w:vAlign w:val="center"/>
          </w:tcPr>
          <w:p w14:paraId="34DEFB0D">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B0FFC9" w:fill="B0FFC9"/>
            <w:vAlign w:val="center"/>
          </w:tcPr>
          <w:p w14:paraId="201BD12C">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B0FFC9" w:fill="B0FFC9"/>
            <w:vAlign w:val="center"/>
          </w:tcPr>
          <w:p w14:paraId="7D0A8830">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B0FFC9" w:fill="B0FFC9"/>
            <w:vAlign w:val="center"/>
          </w:tcPr>
          <w:p w14:paraId="05CAFC1E">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B0FFC9" w:fill="B0FFC9"/>
            <w:vAlign w:val="center"/>
          </w:tcPr>
          <w:p w14:paraId="40AC8623">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B0FFC9" w:fill="B0FFC9"/>
            <w:vAlign w:val="center"/>
          </w:tcPr>
          <w:p w14:paraId="62E48AB8">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r>
      <w:tr w14:paraId="1DB31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1EF2C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2101101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DA6EFA">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行政单位医疗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529DE7">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A5CF57">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C35DEC">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1DB1EE">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10920B">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6AA2A7">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4D5D68">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247770">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8F12AE">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r>
      <w:tr w14:paraId="759C5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170E7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2101103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C3C785">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公务员医疗补助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65312D">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A6F11D">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DF672F">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BF2EF2">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FBFA4F">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53428C">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5DAC42">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4D0C35">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B3ECF6">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r>
      <w:tr w14:paraId="2496F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0" w:type="auto"/>
            <w:tcBorders>
              <w:top w:val="single" w:color="000000" w:sz="4" w:space="0"/>
              <w:left w:val="single" w:color="000000" w:sz="4" w:space="0"/>
              <w:bottom w:val="single" w:color="000000" w:sz="4" w:space="0"/>
              <w:right w:val="single" w:color="000000" w:sz="4" w:space="0"/>
            </w:tcBorders>
            <w:shd w:val="clear" w:color="90CAFF" w:fill="90CAFF"/>
            <w:vAlign w:val="center"/>
          </w:tcPr>
          <w:p w14:paraId="418715C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90CAFF" w:fill="90CAFF"/>
            <w:vAlign w:val="center"/>
          </w:tcPr>
          <w:p w14:paraId="6B773FC8">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90CAFF" w:fill="90CAFF"/>
            <w:vAlign w:val="center"/>
          </w:tcPr>
          <w:p w14:paraId="64299AF3">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9.50</w:t>
            </w:r>
          </w:p>
        </w:tc>
        <w:tc>
          <w:tcPr>
            <w:tcW w:w="0" w:type="auto"/>
            <w:tcBorders>
              <w:top w:val="single" w:color="000000" w:sz="4" w:space="0"/>
              <w:left w:val="single" w:color="000000" w:sz="4" w:space="0"/>
              <w:bottom w:val="single" w:color="000000" w:sz="4" w:space="0"/>
              <w:right w:val="single" w:color="000000" w:sz="4" w:space="0"/>
            </w:tcBorders>
            <w:shd w:val="clear" w:color="90CAFF" w:fill="90CAFF"/>
            <w:vAlign w:val="center"/>
          </w:tcPr>
          <w:p w14:paraId="14D56996">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9.50</w:t>
            </w:r>
          </w:p>
        </w:tc>
        <w:tc>
          <w:tcPr>
            <w:tcW w:w="0" w:type="auto"/>
            <w:tcBorders>
              <w:top w:val="single" w:color="000000" w:sz="4" w:space="0"/>
              <w:left w:val="single" w:color="000000" w:sz="4" w:space="0"/>
              <w:bottom w:val="single" w:color="000000" w:sz="4" w:space="0"/>
              <w:right w:val="single" w:color="000000" w:sz="4" w:space="0"/>
            </w:tcBorders>
            <w:shd w:val="clear" w:color="90CAFF" w:fill="90CAFF"/>
            <w:vAlign w:val="center"/>
          </w:tcPr>
          <w:p w14:paraId="4BAF1354">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9.50</w:t>
            </w:r>
          </w:p>
        </w:tc>
        <w:tc>
          <w:tcPr>
            <w:tcW w:w="0" w:type="auto"/>
            <w:tcBorders>
              <w:top w:val="single" w:color="000000" w:sz="4" w:space="0"/>
              <w:left w:val="single" w:color="000000" w:sz="4" w:space="0"/>
              <w:bottom w:val="single" w:color="000000" w:sz="4" w:space="0"/>
              <w:right w:val="single" w:color="000000" w:sz="4" w:space="0"/>
            </w:tcBorders>
            <w:shd w:val="clear" w:color="90CAFF" w:fill="90CAFF"/>
            <w:vAlign w:val="center"/>
          </w:tcPr>
          <w:p w14:paraId="6946F2CE">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90CAFF" w:fill="90CAFF"/>
            <w:vAlign w:val="center"/>
          </w:tcPr>
          <w:p w14:paraId="7DA7458E">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90CAFF" w:fill="90CAFF"/>
            <w:vAlign w:val="center"/>
          </w:tcPr>
          <w:p w14:paraId="7A471DDD">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90CAFF" w:fill="90CAFF"/>
            <w:vAlign w:val="center"/>
          </w:tcPr>
          <w:p w14:paraId="0A177478">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90CAFF" w:fill="90CAFF"/>
            <w:vAlign w:val="center"/>
          </w:tcPr>
          <w:p w14:paraId="1A05907B">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90CAFF" w:fill="90CAFF"/>
            <w:vAlign w:val="center"/>
          </w:tcPr>
          <w:p w14:paraId="2EED74AF">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r>
      <w:tr w14:paraId="492B4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0" w:type="auto"/>
            <w:tcBorders>
              <w:top w:val="single" w:color="000000" w:sz="4" w:space="0"/>
              <w:left w:val="single" w:color="000000" w:sz="4" w:space="0"/>
              <w:bottom w:val="single" w:color="000000" w:sz="4" w:space="0"/>
              <w:right w:val="single" w:color="000000" w:sz="4" w:space="0"/>
            </w:tcBorders>
            <w:shd w:val="clear" w:color="B0FFC9" w:fill="B0FFC9"/>
            <w:vAlign w:val="center"/>
          </w:tcPr>
          <w:p w14:paraId="5CF7110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22102</w:t>
            </w:r>
          </w:p>
        </w:tc>
        <w:tc>
          <w:tcPr>
            <w:tcW w:w="0" w:type="auto"/>
            <w:tcBorders>
              <w:top w:val="single" w:color="000000" w:sz="4" w:space="0"/>
              <w:left w:val="single" w:color="000000" w:sz="4" w:space="0"/>
              <w:bottom w:val="single" w:color="000000" w:sz="4" w:space="0"/>
              <w:right w:val="single" w:color="000000" w:sz="4" w:space="0"/>
            </w:tcBorders>
            <w:shd w:val="clear" w:color="B0FFC9" w:fill="B0FFC9"/>
            <w:vAlign w:val="center"/>
          </w:tcPr>
          <w:p w14:paraId="0D5A8772">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color="B0FFC9" w:fill="B0FFC9"/>
            <w:vAlign w:val="center"/>
          </w:tcPr>
          <w:p w14:paraId="3E5C2B35">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9.50</w:t>
            </w:r>
          </w:p>
        </w:tc>
        <w:tc>
          <w:tcPr>
            <w:tcW w:w="0" w:type="auto"/>
            <w:tcBorders>
              <w:top w:val="single" w:color="000000" w:sz="4" w:space="0"/>
              <w:left w:val="single" w:color="000000" w:sz="4" w:space="0"/>
              <w:bottom w:val="single" w:color="000000" w:sz="4" w:space="0"/>
              <w:right w:val="single" w:color="000000" w:sz="4" w:space="0"/>
            </w:tcBorders>
            <w:shd w:val="clear" w:color="B0FFC9" w:fill="B0FFC9"/>
            <w:vAlign w:val="center"/>
          </w:tcPr>
          <w:p w14:paraId="5C24A0B8">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9.50</w:t>
            </w:r>
          </w:p>
        </w:tc>
        <w:tc>
          <w:tcPr>
            <w:tcW w:w="0" w:type="auto"/>
            <w:tcBorders>
              <w:top w:val="single" w:color="000000" w:sz="4" w:space="0"/>
              <w:left w:val="single" w:color="000000" w:sz="4" w:space="0"/>
              <w:bottom w:val="single" w:color="000000" w:sz="4" w:space="0"/>
              <w:right w:val="single" w:color="000000" w:sz="4" w:space="0"/>
            </w:tcBorders>
            <w:shd w:val="clear" w:color="B0FFC9" w:fill="B0FFC9"/>
            <w:vAlign w:val="center"/>
          </w:tcPr>
          <w:p w14:paraId="42B41A91">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9.50</w:t>
            </w:r>
          </w:p>
        </w:tc>
        <w:tc>
          <w:tcPr>
            <w:tcW w:w="0" w:type="auto"/>
            <w:tcBorders>
              <w:top w:val="single" w:color="000000" w:sz="4" w:space="0"/>
              <w:left w:val="single" w:color="000000" w:sz="4" w:space="0"/>
              <w:bottom w:val="single" w:color="000000" w:sz="4" w:space="0"/>
              <w:right w:val="single" w:color="000000" w:sz="4" w:space="0"/>
            </w:tcBorders>
            <w:shd w:val="clear" w:color="B0FFC9" w:fill="B0FFC9"/>
            <w:vAlign w:val="center"/>
          </w:tcPr>
          <w:p w14:paraId="34E1F036">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B0FFC9" w:fill="B0FFC9"/>
            <w:vAlign w:val="center"/>
          </w:tcPr>
          <w:p w14:paraId="1F19A2F7">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B0FFC9" w:fill="B0FFC9"/>
            <w:vAlign w:val="center"/>
          </w:tcPr>
          <w:p w14:paraId="31B6CE67">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B0FFC9" w:fill="B0FFC9"/>
            <w:vAlign w:val="center"/>
          </w:tcPr>
          <w:p w14:paraId="2F0F357A">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B0FFC9" w:fill="B0FFC9"/>
            <w:vAlign w:val="center"/>
          </w:tcPr>
          <w:p w14:paraId="0D990433">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B0FFC9" w:fill="B0FFC9"/>
            <w:vAlign w:val="center"/>
          </w:tcPr>
          <w:p w14:paraId="34288526">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r>
      <w:tr w14:paraId="29BCA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E251A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2210201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1E7E65">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DE3E55">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3AEFA9">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7FAA48">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FEAC78">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01938C">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184EE4">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E5DEA5">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ACCF29">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790751">
            <w:pPr>
              <w:keepNext w:val="0"/>
              <w:keepLines w:val="0"/>
              <w:widowControl/>
              <w:suppressLineNumbers w:val="0"/>
              <w:jc w:val="righ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r>
    </w:tbl>
    <w:p w14:paraId="0DC20E94">
      <w:pPr>
        <w:widowControl/>
        <w:jc w:val="left"/>
      </w:pPr>
      <w:r>
        <w:br w:type="page"/>
      </w:r>
    </w:p>
    <w:p w14:paraId="69253D59">
      <w:pPr>
        <w:widowControl/>
        <w:spacing w:line="580" w:lineRule="exact"/>
        <w:jc w:val="center"/>
      </w:pPr>
      <w:r>
        <w:rPr>
          <w:rFonts w:hint="eastAsia" w:asciiTheme="minorEastAsia" w:hAnsiTheme="minorEastAsia"/>
          <w:b/>
          <w:sz w:val="44"/>
          <w:szCs w:val="44"/>
        </w:rPr>
        <w:t>四、财政拨款收支总表</w:t>
      </w:r>
    </w:p>
    <w:tbl>
      <w:tblPr>
        <w:tblStyle w:val="5"/>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21"/>
        <w:gridCol w:w="890"/>
        <w:gridCol w:w="886"/>
        <w:gridCol w:w="838"/>
        <w:gridCol w:w="1112"/>
        <w:gridCol w:w="1092"/>
        <w:gridCol w:w="886"/>
        <w:gridCol w:w="886"/>
        <w:gridCol w:w="839"/>
      </w:tblGrid>
      <w:tr w14:paraId="5AFA5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99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AC8DD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预算单位：</w:t>
            </w:r>
            <w:r>
              <w:rPr>
                <w:rFonts w:hint="eastAsia" w:ascii="宋体" w:hAnsi="宋体" w:eastAsia="宋体" w:cs="宋体"/>
                <w:i w:val="0"/>
                <w:iCs w:val="0"/>
                <w:color w:val="000000"/>
                <w:kern w:val="0"/>
                <w:sz w:val="18"/>
                <w:szCs w:val="18"/>
                <w:u w:val="none"/>
                <w:lang w:val="en-US" w:eastAsia="zh-CN" w:bidi="ar"/>
              </w:rPr>
              <w:t>影视服务局</w:t>
            </w:r>
          </w:p>
        </w:tc>
        <w:tc>
          <w:tcPr>
            <w:tcW w:w="200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8ABAF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金额单位：万元</w:t>
            </w:r>
          </w:p>
        </w:tc>
      </w:tr>
      <w:tr w14:paraId="392C5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39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110B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收入</w:t>
            </w:r>
          </w:p>
        </w:tc>
        <w:tc>
          <w:tcPr>
            <w:tcW w:w="260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2716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支出</w:t>
            </w:r>
          </w:p>
        </w:tc>
      </w:tr>
      <w:tr w14:paraId="61353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C20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083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本年预算</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965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编制预算</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CF6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上年结转</w:t>
            </w:r>
          </w:p>
        </w:tc>
        <w:tc>
          <w:tcPr>
            <w:tcW w:w="11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B628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 目</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76F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本年预算</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A61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编制预算</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080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上年结转</w:t>
            </w:r>
          </w:p>
        </w:tc>
      </w:tr>
      <w:tr w14:paraId="4BD66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9F86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一、本年收入</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5489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121.80</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0058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121.80</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DE0D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185E9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一、本年支出</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2738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121.80</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AECA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121.80</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7CE4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37788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5427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一般公共预算拨款</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9DF9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121.80</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F48E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121.80</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857C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9B730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一、一般公共服务支出</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284A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95.99</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8CF1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95.99</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3AF7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7C1C1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F606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政府性基金预算拨款</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C114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4E0A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7578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A0A2F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二、外交支出</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833B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88DE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A4C8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40F82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B3AD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国有资本经营预算拨款</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EA51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E5BD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C40A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80B1D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三、国防支出</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FAC7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53E0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CDD0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0B508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511A6">
            <w:pPr>
              <w:rPr>
                <w:rFonts w:hint="eastAsia" w:ascii="宋体" w:hAnsi="宋体" w:eastAsia="宋体" w:cs="宋体"/>
                <w:i w:val="0"/>
                <w:iCs w:val="0"/>
                <w:color w:val="000000"/>
                <w:sz w:val="18"/>
                <w:szCs w:val="18"/>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A3AAE">
            <w:pPr>
              <w:rPr>
                <w:rFonts w:hint="eastAsia" w:ascii="宋体" w:hAnsi="宋体" w:eastAsia="宋体" w:cs="宋体"/>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6B98C">
            <w:pPr>
              <w:rPr>
                <w:rFonts w:hint="eastAsia" w:ascii="宋体" w:hAnsi="宋体" w:eastAsia="宋体" w:cs="宋体"/>
                <w:i w:val="0"/>
                <w:iCs w:val="0"/>
                <w:color w:val="000000"/>
                <w:sz w:val="18"/>
                <w:szCs w:val="18"/>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63536">
            <w:pPr>
              <w:rPr>
                <w:rFonts w:hint="eastAsia" w:ascii="宋体" w:hAnsi="宋体" w:eastAsia="宋体" w:cs="宋体"/>
                <w:i w:val="0"/>
                <w:iCs w:val="0"/>
                <w:color w:val="000000"/>
                <w:sz w:val="18"/>
                <w:szCs w:val="18"/>
                <w:u w:val="none"/>
              </w:rPr>
            </w:pPr>
          </w:p>
        </w:tc>
        <w:tc>
          <w:tcPr>
            <w:tcW w:w="11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EDD57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四、公共安全支出</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6E7A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5EC2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108F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464C0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D56FB">
            <w:pPr>
              <w:rPr>
                <w:rFonts w:hint="eastAsia" w:ascii="宋体" w:hAnsi="宋体" w:eastAsia="宋体" w:cs="宋体"/>
                <w:i w:val="0"/>
                <w:iCs w:val="0"/>
                <w:color w:val="000000"/>
                <w:sz w:val="18"/>
                <w:szCs w:val="18"/>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E3B50">
            <w:pPr>
              <w:rPr>
                <w:rFonts w:hint="eastAsia" w:ascii="宋体" w:hAnsi="宋体" w:eastAsia="宋体" w:cs="宋体"/>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01D31">
            <w:pPr>
              <w:rPr>
                <w:rFonts w:hint="eastAsia" w:ascii="宋体" w:hAnsi="宋体" w:eastAsia="宋体" w:cs="宋体"/>
                <w:i w:val="0"/>
                <w:iCs w:val="0"/>
                <w:color w:val="000000"/>
                <w:sz w:val="18"/>
                <w:szCs w:val="18"/>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62D26">
            <w:pPr>
              <w:rPr>
                <w:rFonts w:hint="eastAsia" w:ascii="宋体" w:hAnsi="宋体" w:eastAsia="宋体" w:cs="宋体"/>
                <w:i w:val="0"/>
                <w:iCs w:val="0"/>
                <w:color w:val="000000"/>
                <w:sz w:val="18"/>
                <w:szCs w:val="18"/>
                <w:u w:val="none"/>
              </w:rPr>
            </w:pPr>
          </w:p>
        </w:tc>
        <w:tc>
          <w:tcPr>
            <w:tcW w:w="11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920E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五、教育支出　　</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17DD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4DA1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2570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38626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74E75">
            <w:pPr>
              <w:rPr>
                <w:rFonts w:hint="eastAsia" w:ascii="宋体" w:hAnsi="宋体" w:eastAsia="宋体" w:cs="宋体"/>
                <w:i w:val="0"/>
                <w:iCs w:val="0"/>
                <w:color w:val="000000"/>
                <w:sz w:val="18"/>
                <w:szCs w:val="18"/>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D49C7">
            <w:pPr>
              <w:rPr>
                <w:rFonts w:hint="eastAsia" w:ascii="宋体" w:hAnsi="宋体" w:eastAsia="宋体" w:cs="宋体"/>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BCB58">
            <w:pPr>
              <w:rPr>
                <w:rFonts w:hint="eastAsia" w:ascii="宋体" w:hAnsi="宋体" w:eastAsia="宋体" w:cs="宋体"/>
                <w:i w:val="0"/>
                <w:iCs w:val="0"/>
                <w:color w:val="000000"/>
                <w:sz w:val="18"/>
                <w:szCs w:val="18"/>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0F3EB">
            <w:pPr>
              <w:rPr>
                <w:rFonts w:hint="eastAsia" w:ascii="宋体" w:hAnsi="宋体" w:eastAsia="宋体" w:cs="宋体"/>
                <w:i w:val="0"/>
                <w:iCs w:val="0"/>
                <w:color w:val="000000"/>
                <w:sz w:val="18"/>
                <w:szCs w:val="18"/>
                <w:u w:val="none"/>
              </w:rPr>
            </w:pPr>
          </w:p>
        </w:tc>
        <w:tc>
          <w:tcPr>
            <w:tcW w:w="11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51CD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六、科学技术支出　</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33EC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4C0F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FDDB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732F2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334F0">
            <w:pPr>
              <w:rPr>
                <w:rFonts w:hint="eastAsia" w:ascii="宋体" w:hAnsi="宋体" w:eastAsia="宋体" w:cs="宋体"/>
                <w:i w:val="0"/>
                <w:iCs w:val="0"/>
                <w:color w:val="000000"/>
                <w:sz w:val="18"/>
                <w:szCs w:val="18"/>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393C4">
            <w:pPr>
              <w:rPr>
                <w:rFonts w:hint="eastAsia" w:ascii="宋体" w:hAnsi="宋体" w:eastAsia="宋体" w:cs="宋体"/>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CA7C9">
            <w:pPr>
              <w:rPr>
                <w:rFonts w:hint="eastAsia" w:ascii="宋体" w:hAnsi="宋体" w:eastAsia="宋体" w:cs="宋体"/>
                <w:i w:val="0"/>
                <w:iCs w:val="0"/>
                <w:color w:val="000000"/>
                <w:sz w:val="18"/>
                <w:szCs w:val="18"/>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B5AA9">
            <w:pPr>
              <w:rPr>
                <w:rFonts w:hint="eastAsia" w:ascii="宋体" w:hAnsi="宋体" w:eastAsia="宋体" w:cs="宋体"/>
                <w:i w:val="0"/>
                <w:iCs w:val="0"/>
                <w:color w:val="000000"/>
                <w:sz w:val="18"/>
                <w:szCs w:val="18"/>
                <w:u w:val="none"/>
              </w:rPr>
            </w:pPr>
          </w:p>
        </w:tc>
        <w:tc>
          <w:tcPr>
            <w:tcW w:w="11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095F1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七、文化旅游体育与传媒支出</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BBC1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9034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F9CB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34B77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DB6B7">
            <w:pPr>
              <w:rPr>
                <w:rFonts w:hint="eastAsia" w:ascii="宋体" w:hAnsi="宋体" w:eastAsia="宋体" w:cs="宋体"/>
                <w:i w:val="0"/>
                <w:iCs w:val="0"/>
                <w:color w:val="000000"/>
                <w:sz w:val="18"/>
                <w:szCs w:val="18"/>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C9AE1">
            <w:pPr>
              <w:rPr>
                <w:rFonts w:hint="eastAsia" w:ascii="宋体" w:hAnsi="宋体" w:eastAsia="宋体" w:cs="宋体"/>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F62AD">
            <w:pPr>
              <w:rPr>
                <w:rFonts w:hint="eastAsia" w:ascii="宋体" w:hAnsi="宋体" w:eastAsia="宋体" w:cs="宋体"/>
                <w:i w:val="0"/>
                <w:iCs w:val="0"/>
                <w:color w:val="000000"/>
                <w:sz w:val="18"/>
                <w:szCs w:val="18"/>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1A2C1">
            <w:pPr>
              <w:rPr>
                <w:rFonts w:hint="eastAsia" w:ascii="宋体" w:hAnsi="宋体" w:eastAsia="宋体" w:cs="宋体"/>
                <w:i w:val="0"/>
                <w:iCs w:val="0"/>
                <w:color w:val="000000"/>
                <w:sz w:val="18"/>
                <w:szCs w:val="18"/>
                <w:u w:val="none"/>
              </w:rPr>
            </w:pPr>
          </w:p>
        </w:tc>
        <w:tc>
          <w:tcPr>
            <w:tcW w:w="11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66756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八、社会保障和就业支出　</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380D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12.40</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42D3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12.40</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54D6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32DCD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B982E">
            <w:pPr>
              <w:rPr>
                <w:rFonts w:hint="eastAsia" w:ascii="宋体" w:hAnsi="宋体" w:eastAsia="宋体" w:cs="宋体"/>
                <w:i w:val="0"/>
                <w:iCs w:val="0"/>
                <w:color w:val="000000"/>
                <w:sz w:val="18"/>
                <w:szCs w:val="18"/>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442BC">
            <w:pPr>
              <w:rPr>
                <w:rFonts w:hint="eastAsia" w:ascii="宋体" w:hAnsi="宋体" w:eastAsia="宋体" w:cs="宋体"/>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72503">
            <w:pPr>
              <w:rPr>
                <w:rFonts w:hint="eastAsia" w:ascii="宋体" w:hAnsi="宋体" w:eastAsia="宋体" w:cs="宋体"/>
                <w:i w:val="0"/>
                <w:iCs w:val="0"/>
                <w:color w:val="000000"/>
                <w:sz w:val="18"/>
                <w:szCs w:val="18"/>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6DC2E">
            <w:pPr>
              <w:rPr>
                <w:rFonts w:hint="eastAsia" w:ascii="宋体" w:hAnsi="宋体" w:eastAsia="宋体" w:cs="宋体"/>
                <w:i w:val="0"/>
                <w:iCs w:val="0"/>
                <w:color w:val="000000"/>
                <w:sz w:val="18"/>
                <w:szCs w:val="18"/>
                <w:u w:val="none"/>
              </w:rPr>
            </w:pPr>
          </w:p>
        </w:tc>
        <w:tc>
          <w:tcPr>
            <w:tcW w:w="11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F8F84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九、社会保险基金支出</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A7C2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2EAE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E9CC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5366D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34B6F">
            <w:pPr>
              <w:rPr>
                <w:rFonts w:hint="eastAsia" w:ascii="宋体" w:hAnsi="宋体" w:eastAsia="宋体" w:cs="宋体"/>
                <w:i w:val="0"/>
                <w:iCs w:val="0"/>
                <w:color w:val="000000"/>
                <w:sz w:val="18"/>
                <w:szCs w:val="18"/>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A90D4">
            <w:pPr>
              <w:rPr>
                <w:rFonts w:hint="eastAsia" w:ascii="宋体" w:hAnsi="宋体" w:eastAsia="宋体" w:cs="宋体"/>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FC544">
            <w:pPr>
              <w:rPr>
                <w:rFonts w:hint="eastAsia" w:ascii="宋体" w:hAnsi="宋体" w:eastAsia="宋体" w:cs="宋体"/>
                <w:i w:val="0"/>
                <w:iCs w:val="0"/>
                <w:color w:val="000000"/>
                <w:sz w:val="18"/>
                <w:szCs w:val="18"/>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04AD4">
            <w:pPr>
              <w:rPr>
                <w:rFonts w:hint="eastAsia" w:ascii="宋体" w:hAnsi="宋体" w:eastAsia="宋体" w:cs="宋体"/>
                <w:i w:val="0"/>
                <w:iCs w:val="0"/>
                <w:color w:val="000000"/>
                <w:sz w:val="18"/>
                <w:szCs w:val="18"/>
                <w:u w:val="none"/>
              </w:rPr>
            </w:pPr>
          </w:p>
        </w:tc>
        <w:tc>
          <w:tcPr>
            <w:tcW w:w="11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6205C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十、卫生健康支出</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A18C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3.91</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277B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3.91</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EF9C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48FA7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6CA36">
            <w:pPr>
              <w:rPr>
                <w:rFonts w:hint="eastAsia" w:ascii="宋体" w:hAnsi="宋体" w:eastAsia="宋体" w:cs="宋体"/>
                <w:i w:val="0"/>
                <w:iCs w:val="0"/>
                <w:color w:val="000000"/>
                <w:sz w:val="18"/>
                <w:szCs w:val="18"/>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28850">
            <w:pPr>
              <w:rPr>
                <w:rFonts w:hint="eastAsia" w:ascii="宋体" w:hAnsi="宋体" w:eastAsia="宋体" w:cs="宋体"/>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5B0FC">
            <w:pPr>
              <w:rPr>
                <w:rFonts w:hint="eastAsia" w:ascii="宋体" w:hAnsi="宋体" w:eastAsia="宋体" w:cs="宋体"/>
                <w:i w:val="0"/>
                <w:iCs w:val="0"/>
                <w:color w:val="000000"/>
                <w:sz w:val="18"/>
                <w:szCs w:val="18"/>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62DE4">
            <w:pPr>
              <w:rPr>
                <w:rFonts w:hint="eastAsia" w:ascii="宋体" w:hAnsi="宋体" w:eastAsia="宋体" w:cs="宋体"/>
                <w:i w:val="0"/>
                <w:iCs w:val="0"/>
                <w:color w:val="000000"/>
                <w:sz w:val="18"/>
                <w:szCs w:val="18"/>
                <w:u w:val="none"/>
              </w:rPr>
            </w:pPr>
          </w:p>
        </w:tc>
        <w:tc>
          <w:tcPr>
            <w:tcW w:w="11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668BC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十一、节能环保支出</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8259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A254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7CD2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798EB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C1E1C">
            <w:pPr>
              <w:rPr>
                <w:rFonts w:hint="eastAsia" w:ascii="宋体" w:hAnsi="宋体" w:eastAsia="宋体" w:cs="宋体"/>
                <w:i w:val="0"/>
                <w:iCs w:val="0"/>
                <w:color w:val="000000"/>
                <w:sz w:val="18"/>
                <w:szCs w:val="18"/>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B23FC">
            <w:pPr>
              <w:rPr>
                <w:rFonts w:hint="eastAsia" w:ascii="宋体" w:hAnsi="宋体" w:eastAsia="宋体" w:cs="宋体"/>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1E8C0">
            <w:pPr>
              <w:rPr>
                <w:rFonts w:hint="eastAsia" w:ascii="宋体" w:hAnsi="宋体" w:eastAsia="宋体" w:cs="宋体"/>
                <w:i w:val="0"/>
                <w:iCs w:val="0"/>
                <w:color w:val="000000"/>
                <w:sz w:val="18"/>
                <w:szCs w:val="18"/>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F0663">
            <w:pPr>
              <w:rPr>
                <w:rFonts w:hint="eastAsia" w:ascii="宋体" w:hAnsi="宋体" w:eastAsia="宋体" w:cs="宋体"/>
                <w:i w:val="0"/>
                <w:iCs w:val="0"/>
                <w:color w:val="000000"/>
                <w:sz w:val="18"/>
                <w:szCs w:val="18"/>
                <w:u w:val="none"/>
              </w:rPr>
            </w:pPr>
          </w:p>
        </w:tc>
        <w:tc>
          <w:tcPr>
            <w:tcW w:w="11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474E2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十二、城乡社区支出</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FEFB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CF20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8DD4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15F6C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77C92">
            <w:pPr>
              <w:rPr>
                <w:rFonts w:hint="eastAsia" w:ascii="宋体" w:hAnsi="宋体" w:eastAsia="宋体" w:cs="宋体"/>
                <w:i w:val="0"/>
                <w:iCs w:val="0"/>
                <w:color w:val="000000"/>
                <w:sz w:val="18"/>
                <w:szCs w:val="18"/>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06403">
            <w:pPr>
              <w:rPr>
                <w:rFonts w:hint="eastAsia" w:ascii="宋体" w:hAnsi="宋体" w:eastAsia="宋体" w:cs="宋体"/>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27344">
            <w:pPr>
              <w:rPr>
                <w:rFonts w:hint="eastAsia" w:ascii="宋体" w:hAnsi="宋体" w:eastAsia="宋体" w:cs="宋体"/>
                <w:i w:val="0"/>
                <w:iCs w:val="0"/>
                <w:color w:val="000000"/>
                <w:sz w:val="18"/>
                <w:szCs w:val="18"/>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77CF5">
            <w:pPr>
              <w:rPr>
                <w:rFonts w:hint="eastAsia" w:ascii="宋体" w:hAnsi="宋体" w:eastAsia="宋体" w:cs="宋体"/>
                <w:i w:val="0"/>
                <w:iCs w:val="0"/>
                <w:color w:val="000000"/>
                <w:sz w:val="18"/>
                <w:szCs w:val="18"/>
                <w:u w:val="none"/>
              </w:rPr>
            </w:pPr>
          </w:p>
        </w:tc>
        <w:tc>
          <w:tcPr>
            <w:tcW w:w="11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3AF9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十三、农林水支出</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4ECF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58D9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5E7B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4BF6A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786C5">
            <w:pPr>
              <w:rPr>
                <w:rFonts w:hint="eastAsia" w:ascii="宋体" w:hAnsi="宋体" w:eastAsia="宋体" w:cs="宋体"/>
                <w:i w:val="0"/>
                <w:iCs w:val="0"/>
                <w:color w:val="000000"/>
                <w:sz w:val="18"/>
                <w:szCs w:val="18"/>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18AD9">
            <w:pPr>
              <w:rPr>
                <w:rFonts w:hint="eastAsia" w:ascii="宋体" w:hAnsi="宋体" w:eastAsia="宋体" w:cs="宋体"/>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D5135">
            <w:pPr>
              <w:rPr>
                <w:rFonts w:hint="eastAsia" w:ascii="宋体" w:hAnsi="宋体" w:eastAsia="宋体" w:cs="宋体"/>
                <w:i w:val="0"/>
                <w:iCs w:val="0"/>
                <w:color w:val="000000"/>
                <w:sz w:val="18"/>
                <w:szCs w:val="18"/>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DA838">
            <w:pPr>
              <w:rPr>
                <w:rFonts w:hint="eastAsia" w:ascii="宋体" w:hAnsi="宋体" w:eastAsia="宋体" w:cs="宋体"/>
                <w:i w:val="0"/>
                <w:iCs w:val="0"/>
                <w:color w:val="000000"/>
                <w:sz w:val="18"/>
                <w:szCs w:val="18"/>
                <w:u w:val="none"/>
              </w:rPr>
            </w:pPr>
          </w:p>
        </w:tc>
        <w:tc>
          <w:tcPr>
            <w:tcW w:w="11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49CFD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十四、交通运输支出</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646D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8C89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012B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5ABF4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7131A">
            <w:pPr>
              <w:rPr>
                <w:rFonts w:hint="eastAsia" w:ascii="宋体" w:hAnsi="宋体" w:eastAsia="宋体" w:cs="宋体"/>
                <w:i w:val="0"/>
                <w:iCs w:val="0"/>
                <w:color w:val="000000"/>
                <w:sz w:val="18"/>
                <w:szCs w:val="18"/>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F1BAD">
            <w:pPr>
              <w:rPr>
                <w:rFonts w:hint="eastAsia" w:ascii="宋体" w:hAnsi="宋体" w:eastAsia="宋体" w:cs="宋体"/>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F16C4">
            <w:pPr>
              <w:rPr>
                <w:rFonts w:hint="eastAsia" w:ascii="宋体" w:hAnsi="宋体" w:eastAsia="宋体" w:cs="宋体"/>
                <w:i w:val="0"/>
                <w:iCs w:val="0"/>
                <w:color w:val="000000"/>
                <w:sz w:val="18"/>
                <w:szCs w:val="18"/>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9E734">
            <w:pPr>
              <w:rPr>
                <w:rFonts w:hint="eastAsia" w:ascii="宋体" w:hAnsi="宋体" w:eastAsia="宋体" w:cs="宋体"/>
                <w:i w:val="0"/>
                <w:iCs w:val="0"/>
                <w:color w:val="000000"/>
                <w:sz w:val="18"/>
                <w:szCs w:val="18"/>
                <w:u w:val="none"/>
              </w:rPr>
            </w:pPr>
          </w:p>
        </w:tc>
        <w:tc>
          <w:tcPr>
            <w:tcW w:w="11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894A2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十五、资源勘探工业信息等支出</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624B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40E0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DF18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32EE3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38D7E">
            <w:pPr>
              <w:rPr>
                <w:rFonts w:hint="eastAsia" w:ascii="宋体" w:hAnsi="宋体" w:eastAsia="宋体" w:cs="宋体"/>
                <w:i w:val="0"/>
                <w:iCs w:val="0"/>
                <w:color w:val="000000"/>
                <w:sz w:val="18"/>
                <w:szCs w:val="18"/>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E1323">
            <w:pPr>
              <w:rPr>
                <w:rFonts w:hint="eastAsia" w:ascii="宋体" w:hAnsi="宋体" w:eastAsia="宋体" w:cs="宋体"/>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6601D">
            <w:pPr>
              <w:rPr>
                <w:rFonts w:hint="eastAsia" w:ascii="宋体" w:hAnsi="宋体" w:eastAsia="宋体" w:cs="宋体"/>
                <w:i w:val="0"/>
                <w:iCs w:val="0"/>
                <w:color w:val="000000"/>
                <w:sz w:val="18"/>
                <w:szCs w:val="18"/>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38155">
            <w:pPr>
              <w:rPr>
                <w:rFonts w:hint="eastAsia" w:ascii="宋体" w:hAnsi="宋体" w:eastAsia="宋体" w:cs="宋体"/>
                <w:i w:val="0"/>
                <w:iCs w:val="0"/>
                <w:color w:val="000000"/>
                <w:sz w:val="18"/>
                <w:szCs w:val="18"/>
                <w:u w:val="none"/>
              </w:rPr>
            </w:pPr>
          </w:p>
        </w:tc>
        <w:tc>
          <w:tcPr>
            <w:tcW w:w="11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A96A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十六、商业服务业等支出</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09E2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EE9F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59CF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2ED6C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91F1C">
            <w:pPr>
              <w:rPr>
                <w:rFonts w:hint="eastAsia" w:ascii="宋体" w:hAnsi="宋体" w:eastAsia="宋体" w:cs="宋体"/>
                <w:i w:val="0"/>
                <w:iCs w:val="0"/>
                <w:color w:val="000000"/>
                <w:sz w:val="18"/>
                <w:szCs w:val="18"/>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BA83F">
            <w:pPr>
              <w:rPr>
                <w:rFonts w:hint="eastAsia" w:ascii="宋体" w:hAnsi="宋体" w:eastAsia="宋体" w:cs="宋体"/>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13833">
            <w:pPr>
              <w:rPr>
                <w:rFonts w:hint="eastAsia" w:ascii="宋体" w:hAnsi="宋体" w:eastAsia="宋体" w:cs="宋体"/>
                <w:i w:val="0"/>
                <w:iCs w:val="0"/>
                <w:color w:val="000000"/>
                <w:sz w:val="18"/>
                <w:szCs w:val="18"/>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CA334">
            <w:pPr>
              <w:rPr>
                <w:rFonts w:hint="eastAsia" w:ascii="宋体" w:hAnsi="宋体" w:eastAsia="宋体" w:cs="宋体"/>
                <w:i w:val="0"/>
                <w:iCs w:val="0"/>
                <w:color w:val="000000"/>
                <w:sz w:val="18"/>
                <w:szCs w:val="18"/>
                <w:u w:val="none"/>
              </w:rPr>
            </w:pPr>
          </w:p>
        </w:tc>
        <w:tc>
          <w:tcPr>
            <w:tcW w:w="11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E195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十七、金融支出</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ABFC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1711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4808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676E8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BAA21">
            <w:pPr>
              <w:rPr>
                <w:rFonts w:hint="eastAsia" w:ascii="宋体" w:hAnsi="宋体" w:eastAsia="宋体" w:cs="宋体"/>
                <w:i w:val="0"/>
                <w:iCs w:val="0"/>
                <w:color w:val="000000"/>
                <w:sz w:val="18"/>
                <w:szCs w:val="18"/>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83DC7">
            <w:pPr>
              <w:rPr>
                <w:rFonts w:hint="eastAsia" w:ascii="宋体" w:hAnsi="宋体" w:eastAsia="宋体" w:cs="宋体"/>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602EE">
            <w:pPr>
              <w:rPr>
                <w:rFonts w:hint="eastAsia" w:ascii="宋体" w:hAnsi="宋体" w:eastAsia="宋体" w:cs="宋体"/>
                <w:i w:val="0"/>
                <w:iCs w:val="0"/>
                <w:color w:val="000000"/>
                <w:sz w:val="18"/>
                <w:szCs w:val="18"/>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682B9">
            <w:pPr>
              <w:rPr>
                <w:rFonts w:hint="eastAsia" w:ascii="宋体" w:hAnsi="宋体" w:eastAsia="宋体" w:cs="宋体"/>
                <w:i w:val="0"/>
                <w:iCs w:val="0"/>
                <w:color w:val="000000"/>
                <w:sz w:val="18"/>
                <w:szCs w:val="18"/>
                <w:u w:val="none"/>
              </w:rPr>
            </w:pPr>
          </w:p>
        </w:tc>
        <w:tc>
          <w:tcPr>
            <w:tcW w:w="11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89647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十八、援助其他地区支出</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C764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7F94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F2E5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52A1A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C0A44">
            <w:pPr>
              <w:rPr>
                <w:rFonts w:hint="eastAsia" w:ascii="宋体" w:hAnsi="宋体" w:eastAsia="宋体" w:cs="宋体"/>
                <w:i w:val="0"/>
                <w:iCs w:val="0"/>
                <w:color w:val="000000"/>
                <w:sz w:val="18"/>
                <w:szCs w:val="18"/>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6BCFF">
            <w:pPr>
              <w:rPr>
                <w:rFonts w:hint="eastAsia" w:ascii="宋体" w:hAnsi="宋体" w:eastAsia="宋体" w:cs="宋体"/>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EF45F">
            <w:pPr>
              <w:rPr>
                <w:rFonts w:hint="eastAsia" w:ascii="宋体" w:hAnsi="宋体" w:eastAsia="宋体" w:cs="宋体"/>
                <w:i w:val="0"/>
                <w:iCs w:val="0"/>
                <w:color w:val="000000"/>
                <w:sz w:val="18"/>
                <w:szCs w:val="18"/>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0C4A9">
            <w:pPr>
              <w:rPr>
                <w:rFonts w:hint="eastAsia" w:ascii="宋体" w:hAnsi="宋体" w:eastAsia="宋体" w:cs="宋体"/>
                <w:i w:val="0"/>
                <w:iCs w:val="0"/>
                <w:color w:val="000000"/>
                <w:sz w:val="18"/>
                <w:szCs w:val="18"/>
                <w:u w:val="none"/>
              </w:rPr>
            </w:pPr>
          </w:p>
        </w:tc>
        <w:tc>
          <w:tcPr>
            <w:tcW w:w="11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1926B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十九、自然资源海洋气象等支出</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9B68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4826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FA6B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5BCC6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BEE94">
            <w:pPr>
              <w:rPr>
                <w:rFonts w:hint="eastAsia" w:ascii="宋体" w:hAnsi="宋体" w:eastAsia="宋体" w:cs="宋体"/>
                <w:i w:val="0"/>
                <w:iCs w:val="0"/>
                <w:color w:val="000000"/>
                <w:sz w:val="18"/>
                <w:szCs w:val="18"/>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49EEE">
            <w:pPr>
              <w:rPr>
                <w:rFonts w:hint="eastAsia" w:ascii="宋体" w:hAnsi="宋体" w:eastAsia="宋体" w:cs="宋体"/>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1EFF5">
            <w:pPr>
              <w:rPr>
                <w:rFonts w:hint="eastAsia" w:ascii="宋体" w:hAnsi="宋体" w:eastAsia="宋体" w:cs="宋体"/>
                <w:i w:val="0"/>
                <w:iCs w:val="0"/>
                <w:color w:val="000000"/>
                <w:sz w:val="18"/>
                <w:szCs w:val="18"/>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F221">
            <w:pPr>
              <w:rPr>
                <w:rFonts w:hint="eastAsia" w:ascii="宋体" w:hAnsi="宋体" w:eastAsia="宋体" w:cs="宋体"/>
                <w:i w:val="0"/>
                <w:iCs w:val="0"/>
                <w:color w:val="000000"/>
                <w:sz w:val="18"/>
                <w:szCs w:val="18"/>
                <w:u w:val="none"/>
              </w:rPr>
            </w:pPr>
          </w:p>
        </w:tc>
        <w:tc>
          <w:tcPr>
            <w:tcW w:w="11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2F54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二十、住房保障支出</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E396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9.50</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0084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9.50</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5901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2D0BF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54EF3">
            <w:pPr>
              <w:rPr>
                <w:rFonts w:hint="eastAsia" w:ascii="宋体" w:hAnsi="宋体" w:eastAsia="宋体" w:cs="宋体"/>
                <w:i w:val="0"/>
                <w:iCs w:val="0"/>
                <w:color w:val="000000"/>
                <w:sz w:val="18"/>
                <w:szCs w:val="18"/>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1775C">
            <w:pPr>
              <w:rPr>
                <w:rFonts w:hint="eastAsia" w:ascii="宋体" w:hAnsi="宋体" w:eastAsia="宋体" w:cs="宋体"/>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CD465">
            <w:pPr>
              <w:rPr>
                <w:rFonts w:hint="eastAsia" w:ascii="宋体" w:hAnsi="宋体" w:eastAsia="宋体" w:cs="宋体"/>
                <w:i w:val="0"/>
                <w:iCs w:val="0"/>
                <w:color w:val="000000"/>
                <w:sz w:val="18"/>
                <w:szCs w:val="18"/>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8B88C">
            <w:pPr>
              <w:rPr>
                <w:rFonts w:hint="eastAsia" w:ascii="宋体" w:hAnsi="宋体" w:eastAsia="宋体" w:cs="宋体"/>
                <w:i w:val="0"/>
                <w:iCs w:val="0"/>
                <w:color w:val="000000"/>
                <w:sz w:val="18"/>
                <w:szCs w:val="18"/>
                <w:u w:val="none"/>
              </w:rPr>
            </w:pPr>
          </w:p>
        </w:tc>
        <w:tc>
          <w:tcPr>
            <w:tcW w:w="11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EAD07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二十一、粮油物资储备支出</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E8E8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AE82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CB6D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266CB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5634C">
            <w:pPr>
              <w:rPr>
                <w:rFonts w:hint="eastAsia" w:ascii="宋体" w:hAnsi="宋体" w:eastAsia="宋体" w:cs="宋体"/>
                <w:i w:val="0"/>
                <w:iCs w:val="0"/>
                <w:color w:val="000000"/>
                <w:sz w:val="18"/>
                <w:szCs w:val="18"/>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82FC4">
            <w:pPr>
              <w:rPr>
                <w:rFonts w:hint="eastAsia" w:ascii="宋体" w:hAnsi="宋体" w:eastAsia="宋体" w:cs="宋体"/>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B9D7D">
            <w:pPr>
              <w:rPr>
                <w:rFonts w:hint="eastAsia" w:ascii="宋体" w:hAnsi="宋体" w:eastAsia="宋体" w:cs="宋体"/>
                <w:i w:val="0"/>
                <w:iCs w:val="0"/>
                <w:color w:val="000000"/>
                <w:sz w:val="18"/>
                <w:szCs w:val="18"/>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A060C">
            <w:pPr>
              <w:rPr>
                <w:rFonts w:hint="eastAsia" w:ascii="宋体" w:hAnsi="宋体" w:eastAsia="宋体" w:cs="宋体"/>
                <w:i w:val="0"/>
                <w:iCs w:val="0"/>
                <w:color w:val="000000"/>
                <w:sz w:val="18"/>
                <w:szCs w:val="18"/>
                <w:u w:val="none"/>
              </w:rPr>
            </w:pPr>
          </w:p>
        </w:tc>
        <w:tc>
          <w:tcPr>
            <w:tcW w:w="11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C3842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二十二、国有资本经营预算支出</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605A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BEE2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3406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7F25A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35E19">
            <w:pPr>
              <w:rPr>
                <w:rFonts w:hint="eastAsia" w:ascii="宋体" w:hAnsi="宋体" w:eastAsia="宋体" w:cs="宋体"/>
                <w:i w:val="0"/>
                <w:iCs w:val="0"/>
                <w:color w:val="000000"/>
                <w:sz w:val="18"/>
                <w:szCs w:val="18"/>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94D1E">
            <w:pPr>
              <w:rPr>
                <w:rFonts w:hint="eastAsia" w:ascii="宋体" w:hAnsi="宋体" w:eastAsia="宋体" w:cs="宋体"/>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0A39D">
            <w:pPr>
              <w:rPr>
                <w:rFonts w:hint="eastAsia" w:ascii="宋体" w:hAnsi="宋体" w:eastAsia="宋体" w:cs="宋体"/>
                <w:i w:val="0"/>
                <w:iCs w:val="0"/>
                <w:color w:val="000000"/>
                <w:sz w:val="18"/>
                <w:szCs w:val="18"/>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63B26">
            <w:pPr>
              <w:rPr>
                <w:rFonts w:hint="eastAsia" w:ascii="宋体" w:hAnsi="宋体" w:eastAsia="宋体" w:cs="宋体"/>
                <w:i w:val="0"/>
                <w:iCs w:val="0"/>
                <w:color w:val="000000"/>
                <w:sz w:val="18"/>
                <w:szCs w:val="18"/>
                <w:u w:val="none"/>
              </w:rPr>
            </w:pPr>
          </w:p>
        </w:tc>
        <w:tc>
          <w:tcPr>
            <w:tcW w:w="11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AA731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二十三、灾害防治及应急管理支出</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0CE7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3317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AEEC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287FA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E1810">
            <w:pPr>
              <w:rPr>
                <w:rFonts w:hint="eastAsia" w:ascii="宋体" w:hAnsi="宋体" w:eastAsia="宋体" w:cs="宋体"/>
                <w:i w:val="0"/>
                <w:iCs w:val="0"/>
                <w:color w:val="000000"/>
                <w:sz w:val="18"/>
                <w:szCs w:val="18"/>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4299D">
            <w:pPr>
              <w:rPr>
                <w:rFonts w:hint="eastAsia" w:ascii="宋体" w:hAnsi="宋体" w:eastAsia="宋体" w:cs="宋体"/>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22627">
            <w:pPr>
              <w:rPr>
                <w:rFonts w:hint="eastAsia" w:ascii="宋体" w:hAnsi="宋体" w:eastAsia="宋体" w:cs="宋体"/>
                <w:i w:val="0"/>
                <w:iCs w:val="0"/>
                <w:color w:val="000000"/>
                <w:sz w:val="18"/>
                <w:szCs w:val="18"/>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1E366">
            <w:pPr>
              <w:rPr>
                <w:rFonts w:hint="eastAsia" w:ascii="宋体" w:hAnsi="宋体" w:eastAsia="宋体" w:cs="宋体"/>
                <w:i w:val="0"/>
                <w:iCs w:val="0"/>
                <w:color w:val="000000"/>
                <w:sz w:val="18"/>
                <w:szCs w:val="18"/>
                <w:u w:val="none"/>
              </w:rPr>
            </w:pPr>
          </w:p>
        </w:tc>
        <w:tc>
          <w:tcPr>
            <w:tcW w:w="11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65DA0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二十四、其他支出</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BD44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2EDE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8077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42110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F9DDD">
            <w:pPr>
              <w:rPr>
                <w:rFonts w:hint="eastAsia" w:ascii="宋体" w:hAnsi="宋体" w:eastAsia="宋体" w:cs="宋体"/>
                <w:i w:val="0"/>
                <w:iCs w:val="0"/>
                <w:color w:val="000000"/>
                <w:sz w:val="18"/>
                <w:szCs w:val="18"/>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A396B">
            <w:pPr>
              <w:rPr>
                <w:rFonts w:hint="eastAsia" w:ascii="宋体" w:hAnsi="宋体" w:eastAsia="宋体" w:cs="宋体"/>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D77B0">
            <w:pPr>
              <w:rPr>
                <w:rFonts w:hint="eastAsia" w:ascii="宋体" w:hAnsi="宋体" w:eastAsia="宋体" w:cs="宋体"/>
                <w:i w:val="0"/>
                <w:iCs w:val="0"/>
                <w:color w:val="000000"/>
                <w:sz w:val="18"/>
                <w:szCs w:val="18"/>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EBB42">
            <w:pPr>
              <w:rPr>
                <w:rFonts w:hint="eastAsia" w:ascii="宋体" w:hAnsi="宋体" w:eastAsia="宋体" w:cs="宋体"/>
                <w:i w:val="0"/>
                <w:iCs w:val="0"/>
                <w:color w:val="000000"/>
                <w:sz w:val="18"/>
                <w:szCs w:val="18"/>
                <w:u w:val="none"/>
              </w:rPr>
            </w:pPr>
          </w:p>
        </w:tc>
        <w:tc>
          <w:tcPr>
            <w:tcW w:w="11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2D147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二十五、预备费</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8FC8F">
            <w:pPr>
              <w:jc w:val="right"/>
              <w:rPr>
                <w:rFonts w:hint="eastAsia" w:ascii="宋体" w:hAnsi="宋体" w:eastAsia="宋体" w:cs="宋体"/>
                <w:i w:val="0"/>
                <w:iCs w:val="0"/>
                <w:color w:val="000000"/>
                <w:sz w:val="18"/>
                <w:szCs w:val="18"/>
                <w:u w:val="none"/>
              </w:rPr>
            </w:pPr>
          </w:p>
        </w:tc>
        <w:tc>
          <w:tcPr>
            <w:tcW w:w="479" w:type="pct"/>
            <w:tcBorders>
              <w:top w:val="nil"/>
              <w:left w:val="nil"/>
              <w:bottom w:val="nil"/>
              <w:right w:val="nil"/>
            </w:tcBorders>
            <w:shd w:val="clear" w:color="auto" w:fill="auto"/>
            <w:vAlign w:val="center"/>
          </w:tcPr>
          <w:p w14:paraId="2B35E987">
            <w:pPr>
              <w:jc w:val="right"/>
              <w:rPr>
                <w:rFonts w:hint="eastAsia" w:ascii="宋体" w:hAnsi="宋体" w:eastAsia="宋体" w:cs="宋体"/>
                <w:i w:val="0"/>
                <w:iCs w:val="0"/>
                <w:color w:val="000000"/>
                <w:sz w:val="18"/>
                <w:szCs w:val="18"/>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05002">
            <w:pPr>
              <w:jc w:val="right"/>
              <w:rPr>
                <w:rFonts w:hint="eastAsia" w:ascii="宋体" w:hAnsi="宋体" w:eastAsia="宋体" w:cs="宋体"/>
                <w:i w:val="0"/>
                <w:iCs w:val="0"/>
                <w:color w:val="000000"/>
                <w:sz w:val="18"/>
                <w:szCs w:val="18"/>
                <w:u w:val="none"/>
              </w:rPr>
            </w:pPr>
          </w:p>
        </w:tc>
      </w:tr>
      <w:tr w14:paraId="17408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97888">
            <w:pPr>
              <w:rPr>
                <w:rFonts w:hint="eastAsia" w:ascii="宋体" w:hAnsi="宋体" w:eastAsia="宋体" w:cs="宋体"/>
                <w:i w:val="0"/>
                <w:iCs w:val="0"/>
                <w:color w:val="000000"/>
                <w:sz w:val="18"/>
                <w:szCs w:val="18"/>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51A45">
            <w:pPr>
              <w:rPr>
                <w:rFonts w:hint="eastAsia" w:ascii="宋体" w:hAnsi="宋体" w:eastAsia="宋体" w:cs="宋体"/>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9100F">
            <w:pPr>
              <w:rPr>
                <w:rFonts w:hint="eastAsia" w:ascii="宋体" w:hAnsi="宋体" w:eastAsia="宋体" w:cs="宋体"/>
                <w:i w:val="0"/>
                <w:iCs w:val="0"/>
                <w:color w:val="000000"/>
                <w:sz w:val="18"/>
                <w:szCs w:val="18"/>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ED588">
            <w:pPr>
              <w:rPr>
                <w:rFonts w:hint="eastAsia" w:ascii="宋体" w:hAnsi="宋体" w:eastAsia="宋体" w:cs="宋体"/>
                <w:i w:val="0"/>
                <w:iCs w:val="0"/>
                <w:color w:val="000000"/>
                <w:sz w:val="18"/>
                <w:szCs w:val="18"/>
                <w:u w:val="none"/>
              </w:rPr>
            </w:pPr>
          </w:p>
        </w:tc>
        <w:tc>
          <w:tcPr>
            <w:tcW w:w="11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D7C3C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二十六、转移性支出</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E430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4C41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A5C6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08EF4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288EB">
            <w:pPr>
              <w:rPr>
                <w:rFonts w:hint="eastAsia" w:ascii="宋体" w:hAnsi="宋体" w:eastAsia="宋体" w:cs="宋体"/>
                <w:i w:val="0"/>
                <w:iCs w:val="0"/>
                <w:color w:val="000000"/>
                <w:sz w:val="18"/>
                <w:szCs w:val="18"/>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6709E">
            <w:pPr>
              <w:rPr>
                <w:rFonts w:hint="eastAsia" w:ascii="宋体" w:hAnsi="宋体" w:eastAsia="宋体" w:cs="宋体"/>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03867">
            <w:pPr>
              <w:rPr>
                <w:rFonts w:hint="eastAsia" w:ascii="宋体" w:hAnsi="宋体" w:eastAsia="宋体" w:cs="宋体"/>
                <w:i w:val="0"/>
                <w:iCs w:val="0"/>
                <w:color w:val="000000"/>
                <w:sz w:val="18"/>
                <w:szCs w:val="18"/>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4CACE">
            <w:pPr>
              <w:rPr>
                <w:rFonts w:hint="eastAsia" w:ascii="宋体" w:hAnsi="宋体" w:eastAsia="宋体" w:cs="宋体"/>
                <w:i w:val="0"/>
                <w:iCs w:val="0"/>
                <w:color w:val="000000"/>
                <w:sz w:val="18"/>
                <w:szCs w:val="18"/>
                <w:u w:val="none"/>
              </w:rPr>
            </w:pPr>
          </w:p>
        </w:tc>
        <w:tc>
          <w:tcPr>
            <w:tcW w:w="11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6D481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二十七、债务还本支出</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BF24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C332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709B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55823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FA37D">
            <w:pPr>
              <w:rPr>
                <w:rFonts w:hint="eastAsia" w:ascii="宋体" w:hAnsi="宋体" w:eastAsia="宋体" w:cs="宋体"/>
                <w:i w:val="0"/>
                <w:iCs w:val="0"/>
                <w:color w:val="000000"/>
                <w:sz w:val="18"/>
                <w:szCs w:val="18"/>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2CEE1">
            <w:pPr>
              <w:rPr>
                <w:rFonts w:hint="eastAsia" w:ascii="宋体" w:hAnsi="宋体" w:eastAsia="宋体" w:cs="宋体"/>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AA24D">
            <w:pPr>
              <w:rPr>
                <w:rFonts w:hint="eastAsia" w:ascii="宋体" w:hAnsi="宋体" w:eastAsia="宋体" w:cs="宋体"/>
                <w:i w:val="0"/>
                <w:iCs w:val="0"/>
                <w:color w:val="000000"/>
                <w:sz w:val="18"/>
                <w:szCs w:val="18"/>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F62C5">
            <w:pPr>
              <w:rPr>
                <w:rFonts w:hint="eastAsia" w:ascii="宋体" w:hAnsi="宋体" w:eastAsia="宋体" w:cs="宋体"/>
                <w:i w:val="0"/>
                <w:iCs w:val="0"/>
                <w:color w:val="000000"/>
                <w:sz w:val="18"/>
                <w:szCs w:val="18"/>
                <w:u w:val="none"/>
              </w:rPr>
            </w:pPr>
          </w:p>
        </w:tc>
        <w:tc>
          <w:tcPr>
            <w:tcW w:w="11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5F0E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二十八、债务付息支出</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54AC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0F88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8F68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3FA13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50ECE">
            <w:pPr>
              <w:rPr>
                <w:rFonts w:hint="eastAsia" w:ascii="宋体" w:hAnsi="宋体" w:eastAsia="宋体" w:cs="宋体"/>
                <w:i w:val="0"/>
                <w:iCs w:val="0"/>
                <w:color w:val="000000"/>
                <w:sz w:val="18"/>
                <w:szCs w:val="18"/>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FD40B">
            <w:pPr>
              <w:rPr>
                <w:rFonts w:hint="eastAsia" w:ascii="宋体" w:hAnsi="宋体" w:eastAsia="宋体" w:cs="宋体"/>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BA889">
            <w:pPr>
              <w:rPr>
                <w:rFonts w:hint="eastAsia" w:ascii="宋体" w:hAnsi="宋体" w:eastAsia="宋体" w:cs="宋体"/>
                <w:i w:val="0"/>
                <w:iCs w:val="0"/>
                <w:color w:val="000000"/>
                <w:sz w:val="18"/>
                <w:szCs w:val="18"/>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CEA68">
            <w:pPr>
              <w:rPr>
                <w:rFonts w:hint="eastAsia" w:ascii="宋体" w:hAnsi="宋体" w:eastAsia="宋体" w:cs="宋体"/>
                <w:i w:val="0"/>
                <w:iCs w:val="0"/>
                <w:color w:val="000000"/>
                <w:sz w:val="18"/>
                <w:szCs w:val="18"/>
                <w:u w:val="none"/>
              </w:rPr>
            </w:pPr>
          </w:p>
        </w:tc>
        <w:tc>
          <w:tcPr>
            <w:tcW w:w="11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75D9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二十九、债务发行费用支出</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CC7F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3F58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AA41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51F4D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199D1">
            <w:pPr>
              <w:rPr>
                <w:rFonts w:hint="eastAsia" w:ascii="宋体" w:hAnsi="宋体" w:eastAsia="宋体" w:cs="宋体"/>
                <w:i w:val="0"/>
                <w:iCs w:val="0"/>
                <w:color w:val="000000"/>
                <w:sz w:val="18"/>
                <w:szCs w:val="18"/>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40408">
            <w:pPr>
              <w:rPr>
                <w:rFonts w:hint="eastAsia" w:ascii="宋体" w:hAnsi="宋体" w:eastAsia="宋体" w:cs="宋体"/>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CF446">
            <w:pPr>
              <w:rPr>
                <w:rFonts w:hint="eastAsia" w:ascii="宋体" w:hAnsi="宋体" w:eastAsia="宋体" w:cs="宋体"/>
                <w:i w:val="0"/>
                <w:iCs w:val="0"/>
                <w:color w:val="000000"/>
                <w:sz w:val="18"/>
                <w:szCs w:val="18"/>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F84EC">
            <w:pPr>
              <w:rPr>
                <w:rFonts w:hint="eastAsia" w:ascii="宋体" w:hAnsi="宋体" w:eastAsia="宋体" w:cs="宋体"/>
                <w:i w:val="0"/>
                <w:iCs w:val="0"/>
                <w:color w:val="000000"/>
                <w:sz w:val="18"/>
                <w:szCs w:val="18"/>
                <w:u w:val="none"/>
              </w:rPr>
            </w:pPr>
          </w:p>
        </w:tc>
        <w:tc>
          <w:tcPr>
            <w:tcW w:w="11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9C28D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三十、抗疫特别国债安排的支出</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7BF8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70A4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FE36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20947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D0823">
            <w:pPr>
              <w:rPr>
                <w:rFonts w:hint="eastAsia" w:ascii="宋体" w:hAnsi="宋体" w:eastAsia="宋体" w:cs="宋体"/>
                <w:i w:val="0"/>
                <w:iCs w:val="0"/>
                <w:color w:val="000000"/>
                <w:sz w:val="18"/>
                <w:szCs w:val="18"/>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04182">
            <w:pPr>
              <w:rPr>
                <w:rFonts w:hint="eastAsia" w:ascii="宋体" w:hAnsi="宋体" w:eastAsia="宋体" w:cs="宋体"/>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D6E7F">
            <w:pPr>
              <w:rPr>
                <w:rFonts w:hint="eastAsia" w:ascii="宋体" w:hAnsi="宋体" w:eastAsia="宋体" w:cs="宋体"/>
                <w:i w:val="0"/>
                <w:iCs w:val="0"/>
                <w:color w:val="000000"/>
                <w:sz w:val="18"/>
                <w:szCs w:val="18"/>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EBE9F">
            <w:pPr>
              <w:rPr>
                <w:rFonts w:hint="eastAsia" w:ascii="宋体" w:hAnsi="宋体" w:eastAsia="宋体" w:cs="宋体"/>
                <w:i w:val="0"/>
                <w:iCs w:val="0"/>
                <w:color w:val="000000"/>
                <w:sz w:val="18"/>
                <w:szCs w:val="18"/>
                <w:u w:val="none"/>
              </w:rPr>
            </w:pPr>
          </w:p>
        </w:tc>
        <w:tc>
          <w:tcPr>
            <w:tcW w:w="11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5F451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二、结转下年支出</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390E5">
            <w:pPr>
              <w:jc w:val="right"/>
              <w:rPr>
                <w:rFonts w:hint="eastAsia" w:ascii="宋体" w:hAnsi="宋体" w:eastAsia="宋体" w:cs="宋体"/>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53423">
            <w:pPr>
              <w:jc w:val="right"/>
              <w:rPr>
                <w:rFonts w:hint="eastAsia" w:ascii="宋体" w:hAnsi="宋体" w:eastAsia="宋体" w:cs="宋体"/>
                <w:i w:val="0"/>
                <w:iCs w:val="0"/>
                <w:color w:val="000000"/>
                <w:sz w:val="18"/>
                <w:szCs w:val="18"/>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FEE8B">
            <w:pPr>
              <w:jc w:val="right"/>
              <w:rPr>
                <w:rFonts w:hint="eastAsia" w:ascii="宋体" w:hAnsi="宋体" w:eastAsia="宋体" w:cs="宋体"/>
                <w:i w:val="0"/>
                <w:iCs w:val="0"/>
                <w:color w:val="000000"/>
                <w:sz w:val="18"/>
                <w:szCs w:val="18"/>
                <w:u w:val="none"/>
              </w:rPr>
            </w:pPr>
          </w:p>
        </w:tc>
      </w:tr>
      <w:tr w14:paraId="6CD0F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A2B7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收 入 总 计</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022B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121.80</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88C5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121.80</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BA0B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1C48A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 出 总 计</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39B2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121.80</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748D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121.80</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0114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bl>
    <w:p w14:paraId="36B4AC9F">
      <w:pPr>
        <w:widowControl/>
        <w:jc w:val="left"/>
        <w:rPr>
          <w:rFonts w:asciiTheme="minorEastAsia" w:hAnsiTheme="minorEastAsia"/>
          <w:b/>
          <w:color w:val="FF0000"/>
          <w:sz w:val="28"/>
          <w:szCs w:val="28"/>
        </w:rPr>
      </w:pPr>
    </w:p>
    <w:p w14:paraId="435103DE">
      <w:pPr>
        <w:widowControl/>
        <w:spacing w:line="580" w:lineRule="exact"/>
        <w:jc w:val="center"/>
        <w:rPr>
          <w:b/>
          <w:sz w:val="44"/>
          <w:szCs w:val="44"/>
        </w:rPr>
      </w:pPr>
      <w:r>
        <w:br w:type="page"/>
      </w:r>
    </w:p>
    <w:p w14:paraId="1C1A6274">
      <w:pPr>
        <w:widowControl/>
        <w:jc w:val="center"/>
        <w:rPr>
          <w:b/>
          <w:sz w:val="44"/>
          <w:szCs w:val="44"/>
        </w:rPr>
      </w:pPr>
      <w:r>
        <w:rPr>
          <w:rFonts w:hint="eastAsia"/>
          <w:b/>
          <w:sz w:val="44"/>
          <w:szCs w:val="44"/>
        </w:rPr>
        <w:t>五、一般公共预算支出表</w:t>
      </w:r>
    </w:p>
    <w:tbl>
      <w:tblPr>
        <w:tblStyle w:val="5"/>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9"/>
        <w:gridCol w:w="996"/>
        <w:gridCol w:w="767"/>
        <w:gridCol w:w="767"/>
        <w:gridCol w:w="767"/>
        <w:gridCol w:w="695"/>
        <w:gridCol w:w="605"/>
        <w:gridCol w:w="695"/>
        <w:gridCol w:w="568"/>
        <w:gridCol w:w="568"/>
        <w:gridCol w:w="605"/>
        <w:gridCol w:w="605"/>
        <w:gridCol w:w="606"/>
      </w:tblGrid>
      <w:tr w14:paraId="4AC63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21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6362D6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预算单位：</w:t>
            </w:r>
            <w:r>
              <w:rPr>
                <w:rFonts w:hint="eastAsia" w:ascii="宋体" w:hAnsi="宋体" w:eastAsia="宋体" w:cs="宋体"/>
                <w:i w:val="0"/>
                <w:iCs w:val="0"/>
                <w:color w:val="000000"/>
                <w:kern w:val="0"/>
                <w:sz w:val="18"/>
                <w:szCs w:val="18"/>
                <w:u w:val="none"/>
                <w:lang w:val="en-US" w:eastAsia="zh-CN" w:bidi="ar"/>
              </w:rPr>
              <w:t>影视服务局</w:t>
            </w:r>
          </w:p>
        </w:tc>
        <w:tc>
          <w:tcPr>
            <w:tcW w:w="29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82A27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金额单位：万元</w:t>
            </w:r>
          </w:p>
        </w:tc>
      </w:tr>
      <w:tr w14:paraId="3B976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B17967">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科目编码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223F19">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功能分类科目名称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A8920E">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合计</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1A8C81">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当年预算</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9A29A7">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上年结转结余</w:t>
            </w:r>
          </w:p>
        </w:tc>
      </w:tr>
      <w:tr w14:paraId="60293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91B50">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7D037">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BACB1">
            <w:pPr>
              <w:jc w:val="center"/>
              <w:rPr>
                <w:rFonts w:hint="eastAsia" w:ascii="宋体" w:hAnsi="宋体" w:eastAsia="宋体" w:cs="宋体"/>
                <w:b/>
                <w:bCs/>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2DB5D0">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小计</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B320BB">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基本支出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12621D">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项目支出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711E4C">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小计</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47C1A0">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基本支出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D12FE1">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项目支出</w:t>
            </w:r>
          </w:p>
        </w:tc>
      </w:tr>
      <w:tr w14:paraId="23652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065F6">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77658">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A2AB1">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41783">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E9780C">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D6FE56">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人员经费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A9BBB8">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公用经费</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DD2E6">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D7F46">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9D4C64">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929487">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人员经费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D58668">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公用经费</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630D1">
            <w:pPr>
              <w:jc w:val="center"/>
              <w:rPr>
                <w:rFonts w:hint="eastAsia" w:ascii="宋体" w:hAnsi="宋体" w:eastAsia="宋体" w:cs="宋体"/>
                <w:b/>
                <w:bCs/>
                <w:i w:val="0"/>
                <w:iCs w:val="0"/>
                <w:color w:val="000000"/>
                <w:sz w:val="18"/>
                <w:szCs w:val="18"/>
                <w:u w:val="none"/>
              </w:rPr>
            </w:pPr>
          </w:p>
        </w:tc>
      </w:tr>
      <w:tr w14:paraId="25CFF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F8CB7F" w:fill="F8CB7F"/>
            <w:vAlign w:val="center"/>
          </w:tcPr>
          <w:p w14:paraId="5EB4751A">
            <w:pPr>
              <w:keepNext w:val="0"/>
              <w:keepLines w:val="0"/>
              <w:widowControl/>
              <w:suppressLineNumbers w:val="0"/>
              <w:jc w:val="center"/>
              <w:textAlignment w:val="center"/>
              <w:rPr>
                <w:rFonts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F8CB7F" w:fill="F8CB7F"/>
            <w:vAlign w:val="center"/>
          </w:tcPr>
          <w:p w14:paraId="634DF3E9">
            <w:pPr>
              <w:keepNext w:val="0"/>
              <w:keepLines w:val="0"/>
              <w:widowControl/>
              <w:suppressLineNumbers w:val="0"/>
              <w:jc w:val="right"/>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121.80</w:t>
            </w:r>
          </w:p>
        </w:tc>
        <w:tc>
          <w:tcPr>
            <w:tcW w:w="0" w:type="auto"/>
            <w:tcBorders>
              <w:top w:val="single" w:color="000000" w:sz="4" w:space="0"/>
              <w:left w:val="single" w:color="000000" w:sz="4" w:space="0"/>
              <w:bottom w:val="single" w:color="000000" w:sz="4" w:space="0"/>
              <w:right w:val="single" w:color="000000" w:sz="4" w:space="0"/>
            </w:tcBorders>
            <w:shd w:val="clear" w:color="F8CB7F" w:fill="F8CB7F"/>
            <w:vAlign w:val="center"/>
          </w:tcPr>
          <w:p w14:paraId="56B5E7CE">
            <w:pPr>
              <w:keepNext w:val="0"/>
              <w:keepLines w:val="0"/>
              <w:widowControl/>
              <w:suppressLineNumbers w:val="0"/>
              <w:jc w:val="right"/>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121.80</w:t>
            </w:r>
          </w:p>
        </w:tc>
        <w:tc>
          <w:tcPr>
            <w:tcW w:w="0" w:type="auto"/>
            <w:tcBorders>
              <w:top w:val="single" w:color="000000" w:sz="4" w:space="0"/>
              <w:left w:val="single" w:color="000000" w:sz="4" w:space="0"/>
              <w:bottom w:val="single" w:color="000000" w:sz="4" w:space="0"/>
              <w:right w:val="single" w:color="000000" w:sz="4" w:space="0"/>
            </w:tcBorders>
            <w:shd w:val="clear" w:color="F8CB7F" w:fill="F8CB7F"/>
            <w:vAlign w:val="center"/>
          </w:tcPr>
          <w:p w14:paraId="1CDC6A1A">
            <w:pPr>
              <w:keepNext w:val="0"/>
              <w:keepLines w:val="0"/>
              <w:widowControl/>
              <w:suppressLineNumbers w:val="0"/>
              <w:jc w:val="right"/>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103.60</w:t>
            </w:r>
          </w:p>
        </w:tc>
        <w:tc>
          <w:tcPr>
            <w:tcW w:w="0" w:type="auto"/>
            <w:tcBorders>
              <w:top w:val="single" w:color="000000" w:sz="4" w:space="0"/>
              <w:left w:val="single" w:color="000000" w:sz="4" w:space="0"/>
              <w:bottom w:val="single" w:color="000000" w:sz="4" w:space="0"/>
              <w:right w:val="single" w:color="000000" w:sz="4" w:space="0"/>
            </w:tcBorders>
            <w:shd w:val="clear" w:color="F8CB7F" w:fill="F8CB7F"/>
            <w:vAlign w:val="center"/>
          </w:tcPr>
          <w:p w14:paraId="7994C1F5">
            <w:pPr>
              <w:keepNext w:val="0"/>
              <w:keepLines w:val="0"/>
              <w:widowControl/>
              <w:suppressLineNumbers w:val="0"/>
              <w:jc w:val="right"/>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99.89</w:t>
            </w:r>
          </w:p>
        </w:tc>
        <w:tc>
          <w:tcPr>
            <w:tcW w:w="0" w:type="auto"/>
            <w:tcBorders>
              <w:top w:val="single" w:color="000000" w:sz="4" w:space="0"/>
              <w:left w:val="single" w:color="000000" w:sz="4" w:space="0"/>
              <w:bottom w:val="single" w:color="000000" w:sz="4" w:space="0"/>
              <w:right w:val="single" w:color="000000" w:sz="4" w:space="0"/>
            </w:tcBorders>
            <w:shd w:val="clear" w:color="F8CB7F" w:fill="F8CB7F"/>
            <w:vAlign w:val="center"/>
          </w:tcPr>
          <w:p w14:paraId="7B27A41F">
            <w:pPr>
              <w:keepNext w:val="0"/>
              <w:keepLines w:val="0"/>
              <w:widowControl/>
              <w:suppressLineNumbers w:val="0"/>
              <w:jc w:val="right"/>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3.71</w:t>
            </w:r>
          </w:p>
        </w:tc>
        <w:tc>
          <w:tcPr>
            <w:tcW w:w="0" w:type="auto"/>
            <w:tcBorders>
              <w:top w:val="single" w:color="000000" w:sz="4" w:space="0"/>
              <w:left w:val="single" w:color="000000" w:sz="4" w:space="0"/>
              <w:bottom w:val="single" w:color="000000" w:sz="4" w:space="0"/>
              <w:right w:val="single" w:color="000000" w:sz="4" w:space="0"/>
            </w:tcBorders>
            <w:shd w:val="clear" w:color="F8CB7F" w:fill="F8CB7F"/>
            <w:vAlign w:val="center"/>
          </w:tcPr>
          <w:p w14:paraId="054CE8DD">
            <w:pPr>
              <w:keepNext w:val="0"/>
              <w:keepLines w:val="0"/>
              <w:widowControl/>
              <w:suppressLineNumbers w:val="0"/>
              <w:jc w:val="right"/>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18.20</w:t>
            </w:r>
          </w:p>
        </w:tc>
        <w:tc>
          <w:tcPr>
            <w:tcW w:w="0" w:type="auto"/>
            <w:tcBorders>
              <w:top w:val="single" w:color="000000" w:sz="4" w:space="0"/>
              <w:left w:val="single" w:color="000000" w:sz="4" w:space="0"/>
              <w:bottom w:val="single" w:color="000000" w:sz="4" w:space="0"/>
              <w:right w:val="single" w:color="000000" w:sz="4" w:space="0"/>
            </w:tcBorders>
            <w:shd w:val="clear" w:color="F8CB7F" w:fill="F8CB7F"/>
            <w:vAlign w:val="center"/>
          </w:tcPr>
          <w:p w14:paraId="40CFBDB9">
            <w:pPr>
              <w:keepNext w:val="0"/>
              <w:keepLines w:val="0"/>
              <w:widowControl/>
              <w:suppressLineNumbers w:val="0"/>
              <w:jc w:val="right"/>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8CB7F" w:fill="F8CB7F"/>
            <w:vAlign w:val="center"/>
          </w:tcPr>
          <w:p w14:paraId="0843067E">
            <w:pPr>
              <w:keepNext w:val="0"/>
              <w:keepLines w:val="0"/>
              <w:widowControl/>
              <w:suppressLineNumbers w:val="0"/>
              <w:jc w:val="right"/>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8CB7F" w:fill="F8CB7F"/>
            <w:vAlign w:val="center"/>
          </w:tcPr>
          <w:p w14:paraId="1DA2E8B6">
            <w:pPr>
              <w:keepNext w:val="0"/>
              <w:keepLines w:val="0"/>
              <w:widowControl/>
              <w:suppressLineNumbers w:val="0"/>
              <w:jc w:val="right"/>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8CB7F" w:fill="F8CB7F"/>
            <w:vAlign w:val="center"/>
          </w:tcPr>
          <w:p w14:paraId="56186CD6">
            <w:pPr>
              <w:keepNext w:val="0"/>
              <w:keepLines w:val="0"/>
              <w:widowControl/>
              <w:suppressLineNumbers w:val="0"/>
              <w:jc w:val="right"/>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8CB7F" w:fill="F8CB7F"/>
            <w:vAlign w:val="center"/>
          </w:tcPr>
          <w:p w14:paraId="32EF2E8E">
            <w:pPr>
              <w:keepNext w:val="0"/>
              <w:keepLines w:val="0"/>
              <w:widowControl/>
              <w:suppressLineNumbers w:val="0"/>
              <w:jc w:val="right"/>
              <w:textAlignment w:val="center"/>
              <w:rPr>
                <w:rFonts w:hint="default" w:ascii="Arial" w:hAnsi="Arial" w:eastAsia="宋体" w:cs="Arial"/>
                <w:b/>
                <w:bCs/>
                <w:i w:val="0"/>
                <w:iCs w:val="0"/>
                <w:color w:val="000000"/>
                <w:sz w:val="18"/>
                <w:szCs w:val="18"/>
                <w:u w:val="none"/>
              </w:rPr>
            </w:pPr>
            <w:r>
              <w:rPr>
                <w:rFonts w:hint="default" w:ascii="Arial" w:hAnsi="Arial" w:eastAsia="宋体" w:cs="Arial"/>
                <w:b/>
                <w:bCs/>
                <w:i w:val="0"/>
                <w:iCs w:val="0"/>
                <w:color w:val="000000"/>
                <w:kern w:val="0"/>
                <w:sz w:val="18"/>
                <w:szCs w:val="18"/>
                <w:u w:val="none"/>
                <w:lang w:val="en-US" w:eastAsia="zh-CN" w:bidi="ar"/>
              </w:rPr>
              <w:t>0.00</w:t>
            </w:r>
          </w:p>
        </w:tc>
      </w:tr>
      <w:tr w14:paraId="66C39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0" w:type="auto"/>
            <w:tcBorders>
              <w:top w:val="single" w:color="000000" w:sz="4" w:space="0"/>
              <w:left w:val="single" w:color="000000" w:sz="4" w:space="0"/>
              <w:bottom w:val="single" w:color="000000" w:sz="4" w:space="0"/>
              <w:right w:val="single" w:color="000000" w:sz="4" w:space="0"/>
            </w:tcBorders>
            <w:shd w:val="clear" w:color="90CAFF" w:fill="90CAFF"/>
            <w:vAlign w:val="center"/>
          </w:tcPr>
          <w:p w14:paraId="187C453A">
            <w:pPr>
              <w:keepNext w:val="0"/>
              <w:keepLines w:val="0"/>
              <w:widowControl/>
              <w:suppressLineNumbers w:val="0"/>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90CAFF" w:fill="90CAFF"/>
            <w:vAlign w:val="center"/>
          </w:tcPr>
          <w:p w14:paraId="70E937C9">
            <w:pPr>
              <w:keepNext w:val="0"/>
              <w:keepLines w:val="0"/>
              <w:widowControl/>
              <w:suppressLineNumbers w:val="0"/>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90CAFF" w:fill="90CAFF"/>
            <w:vAlign w:val="center"/>
          </w:tcPr>
          <w:p w14:paraId="4D73442A">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95.99</w:t>
            </w:r>
          </w:p>
        </w:tc>
        <w:tc>
          <w:tcPr>
            <w:tcW w:w="0" w:type="auto"/>
            <w:tcBorders>
              <w:top w:val="single" w:color="000000" w:sz="4" w:space="0"/>
              <w:left w:val="single" w:color="000000" w:sz="4" w:space="0"/>
              <w:bottom w:val="single" w:color="000000" w:sz="4" w:space="0"/>
              <w:right w:val="single" w:color="000000" w:sz="4" w:space="0"/>
            </w:tcBorders>
            <w:shd w:val="clear" w:color="90CAFF" w:fill="90CAFF"/>
            <w:vAlign w:val="center"/>
          </w:tcPr>
          <w:p w14:paraId="22BD3833">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95.99</w:t>
            </w:r>
          </w:p>
        </w:tc>
        <w:tc>
          <w:tcPr>
            <w:tcW w:w="0" w:type="auto"/>
            <w:tcBorders>
              <w:top w:val="single" w:color="000000" w:sz="4" w:space="0"/>
              <w:left w:val="single" w:color="000000" w:sz="4" w:space="0"/>
              <w:bottom w:val="single" w:color="000000" w:sz="4" w:space="0"/>
              <w:right w:val="single" w:color="000000" w:sz="4" w:space="0"/>
            </w:tcBorders>
            <w:shd w:val="clear" w:color="90CAFF" w:fill="90CAFF"/>
            <w:vAlign w:val="center"/>
          </w:tcPr>
          <w:p w14:paraId="3E658DE2">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77.79</w:t>
            </w:r>
          </w:p>
        </w:tc>
        <w:tc>
          <w:tcPr>
            <w:tcW w:w="0" w:type="auto"/>
            <w:tcBorders>
              <w:top w:val="single" w:color="000000" w:sz="4" w:space="0"/>
              <w:left w:val="single" w:color="000000" w:sz="4" w:space="0"/>
              <w:bottom w:val="single" w:color="000000" w:sz="4" w:space="0"/>
              <w:right w:val="single" w:color="000000" w:sz="4" w:space="0"/>
            </w:tcBorders>
            <w:shd w:val="clear" w:color="90CAFF" w:fill="90CAFF"/>
            <w:vAlign w:val="center"/>
          </w:tcPr>
          <w:p w14:paraId="1A4AE6D8">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74.08</w:t>
            </w:r>
          </w:p>
        </w:tc>
        <w:tc>
          <w:tcPr>
            <w:tcW w:w="0" w:type="auto"/>
            <w:tcBorders>
              <w:top w:val="single" w:color="000000" w:sz="4" w:space="0"/>
              <w:left w:val="single" w:color="000000" w:sz="4" w:space="0"/>
              <w:bottom w:val="single" w:color="000000" w:sz="4" w:space="0"/>
              <w:right w:val="single" w:color="000000" w:sz="4" w:space="0"/>
            </w:tcBorders>
            <w:shd w:val="clear" w:color="90CAFF" w:fill="90CAFF"/>
            <w:vAlign w:val="center"/>
          </w:tcPr>
          <w:p w14:paraId="6D5DCCFC">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3.71</w:t>
            </w:r>
          </w:p>
        </w:tc>
        <w:tc>
          <w:tcPr>
            <w:tcW w:w="0" w:type="auto"/>
            <w:tcBorders>
              <w:top w:val="single" w:color="000000" w:sz="4" w:space="0"/>
              <w:left w:val="single" w:color="000000" w:sz="4" w:space="0"/>
              <w:bottom w:val="single" w:color="000000" w:sz="4" w:space="0"/>
              <w:right w:val="single" w:color="000000" w:sz="4" w:space="0"/>
            </w:tcBorders>
            <w:shd w:val="clear" w:color="90CAFF" w:fill="90CAFF"/>
            <w:vAlign w:val="center"/>
          </w:tcPr>
          <w:p w14:paraId="34E9CF5D">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18.20</w:t>
            </w:r>
          </w:p>
        </w:tc>
        <w:tc>
          <w:tcPr>
            <w:tcW w:w="0" w:type="auto"/>
            <w:tcBorders>
              <w:top w:val="single" w:color="000000" w:sz="4" w:space="0"/>
              <w:left w:val="single" w:color="000000" w:sz="4" w:space="0"/>
              <w:bottom w:val="single" w:color="000000" w:sz="4" w:space="0"/>
              <w:right w:val="single" w:color="000000" w:sz="4" w:space="0"/>
            </w:tcBorders>
            <w:shd w:val="clear" w:color="90CAFF" w:fill="90CAFF"/>
            <w:vAlign w:val="center"/>
          </w:tcPr>
          <w:p w14:paraId="71670D07">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90CAFF" w:fill="90CAFF"/>
            <w:vAlign w:val="center"/>
          </w:tcPr>
          <w:p w14:paraId="333C82BE">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90CAFF" w:fill="90CAFF"/>
            <w:vAlign w:val="center"/>
          </w:tcPr>
          <w:p w14:paraId="67F151F8">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90CAFF" w:fill="90CAFF"/>
            <w:vAlign w:val="center"/>
          </w:tcPr>
          <w:p w14:paraId="7C412F5E">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90CAFF" w:fill="90CAFF"/>
            <w:vAlign w:val="center"/>
          </w:tcPr>
          <w:p w14:paraId="70403014">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r>
      <w:tr w14:paraId="0912E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0" w:type="auto"/>
            <w:tcBorders>
              <w:top w:val="single" w:color="000000" w:sz="4" w:space="0"/>
              <w:left w:val="single" w:color="000000" w:sz="4" w:space="0"/>
              <w:bottom w:val="single" w:color="000000" w:sz="4" w:space="0"/>
              <w:right w:val="single" w:color="000000" w:sz="4" w:space="0"/>
            </w:tcBorders>
            <w:shd w:val="clear" w:color="B0FFC9" w:fill="B0FFC9"/>
            <w:vAlign w:val="center"/>
          </w:tcPr>
          <w:p w14:paraId="465ED253">
            <w:pPr>
              <w:keepNext w:val="0"/>
              <w:keepLines w:val="0"/>
              <w:widowControl/>
              <w:suppressLineNumbers w:val="0"/>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20103</w:t>
            </w:r>
          </w:p>
        </w:tc>
        <w:tc>
          <w:tcPr>
            <w:tcW w:w="0" w:type="auto"/>
            <w:tcBorders>
              <w:top w:val="single" w:color="000000" w:sz="4" w:space="0"/>
              <w:left w:val="single" w:color="000000" w:sz="4" w:space="0"/>
              <w:bottom w:val="single" w:color="000000" w:sz="4" w:space="0"/>
              <w:right w:val="single" w:color="000000" w:sz="4" w:space="0"/>
            </w:tcBorders>
            <w:shd w:val="clear" w:color="B0FFC9" w:fill="B0FFC9"/>
            <w:vAlign w:val="center"/>
          </w:tcPr>
          <w:p w14:paraId="7A1E369E">
            <w:pPr>
              <w:keepNext w:val="0"/>
              <w:keepLines w:val="0"/>
              <w:widowControl/>
              <w:suppressLineNumbers w:val="0"/>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政府办公厅（室）及相关机构事务</w:t>
            </w:r>
          </w:p>
        </w:tc>
        <w:tc>
          <w:tcPr>
            <w:tcW w:w="0" w:type="auto"/>
            <w:tcBorders>
              <w:top w:val="single" w:color="000000" w:sz="4" w:space="0"/>
              <w:left w:val="single" w:color="000000" w:sz="4" w:space="0"/>
              <w:bottom w:val="single" w:color="000000" w:sz="4" w:space="0"/>
              <w:right w:val="single" w:color="000000" w:sz="4" w:space="0"/>
            </w:tcBorders>
            <w:shd w:val="clear" w:color="B0FFC9" w:fill="B0FFC9"/>
            <w:vAlign w:val="center"/>
          </w:tcPr>
          <w:p w14:paraId="61DF1329">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95.99</w:t>
            </w:r>
          </w:p>
        </w:tc>
        <w:tc>
          <w:tcPr>
            <w:tcW w:w="0" w:type="auto"/>
            <w:tcBorders>
              <w:top w:val="single" w:color="000000" w:sz="4" w:space="0"/>
              <w:left w:val="single" w:color="000000" w:sz="4" w:space="0"/>
              <w:bottom w:val="single" w:color="000000" w:sz="4" w:space="0"/>
              <w:right w:val="single" w:color="000000" w:sz="4" w:space="0"/>
            </w:tcBorders>
            <w:shd w:val="clear" w:color="B0FFC9" w:fill="B0FFC9"/>
            <w:vAlign w:val="center"/>
          </w:tcPr>
          <w:p w14:paraId="32A2D3EE">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95.99</w:t>
            </w:r>
          </w:p>
        </w:tc>
        <w:tc>
          <w:tcPr>
            <w:tcW w:w="0" w:type="auto"/>
            <w:tcBorders>
              <w:top w:val="single" w:color="000000" w:sz="4" w:space="0"/>
              <w:left w:val="single" w:color="000000" w:sz="4" w:space="0"/>
              <w:bottom w:val="single" w:color="000000" w:sz="4" w:space="0"/>
              <w:right w:val="single" w:color="000000" w:sz="4" w:space="0"/>
            </w:tcBorders>
            <w:shd w:val="clear" w:color="B0FFC9" w:fill="B0FFC9"/>
            <w:vAlign w:val="center"/>
          </w:tcPr>
          <w:p w14:paraId="131F854E">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77.79</w:t>
            </w:r>
          </w:p>
        </w:tc>
        <w:tc>
          <w:tcPr>
            <w:tcW w:w="0" w:type="auto"/>
            <w:tcBorders>
              <w:top w:val="single" w:color="000000" w:sz="4" w:space="0"/>
              <w:left w:val="single" w:color="000000" w:sz="4" w:space="0"/>
              <w:bottom w:val="single" w:color="000000" w:sz="4" w:space="0"/>
              <w:right w:val="single" w:color="000000" w:sz="4" w:space="0"/>
            </w:tcBorders>
            <w:shd w:val="clear" w:color="B0FFC9" w:fill="B0FFC9"/>
            <w:vAlign w:val="center"/>
          </w:tcPr>
          <w:p w14:paraId="14C9E7DC">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74.08</w:t>
            </w:r>
          </w:p>
        </w:tc>
        <w:tc>
          <w:tcPr>
            <w:tcW w:w="0" w:type="auto"/>
            <w:tcBorders>
              <w:top w:val="single" w:color="000000" w:sz="4" w:space="0"/>
              <w:left w:val="single" w:color="000000" w:sz="4" w:space="0"/>
              <w:bottom w:val="single" w:color="000000" w:sz="4" w:space="0"/>
              <w:right w:val="single" w:color="000000" w:sz="4" w:space="0"/>
            </w:tcBorders>
            <w:shd w:val="clear" w:color="B0FFC9" w:fill="B0FFC9"/>
            <w:vAlign w:val="center"/>
          </w:tcPr>
          <w:p w14:paraId="4EFBE4A3">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3.71</w:t>
            </w:r>
          </w:p>
        </w:tc>
        <w:tc>
          <w:tcPr>
            <w:tcW w:w="0" w:type="auto"/>
            <w:tcBorders>
              <w:top w:val="single" w:color="000000" w:sz="4" w:space="0"/>
              <w:left w:val="single" w:color="000000" w:sz="4" w:space="0"/>
              <w:bottom w:val="single" w:color="000000" w:sz="4" w:space="0"/>
              <w:right w:val="single" w:color="000000" w:sz="4" w:space="0"/>
            </w:tcBorders>
            <w:shd w:val="clear" w:color="B0FFC9" w:fill="B0FFC9"/>
            <w:vAlign w:val="center"/>
          </w:tcPr>
          <w:p w14:paraId="5C24DBB8">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18.20</w:t>
            </w:r>
          </w:p>
        </w:tc>
        <w:tc>
          <w:tcPr>
            <w:tcW w:w="0" w:type="auto"/>
            <w:tcBorders>
              <w:top w:val="single" w:color="000000" w:sz="4" w:space="0"/>
              <w:left w:val="single" w:color="000000" w:sz="4" w:space="0"/>
              <w:bottom w:val="single" w:color="000000" w:sz="4" w:space="0"/>
              <w:right w:val="single" w:color="000000" w:sz="4" w:space="0"/>
            </w:tcBorders>
            <w:shd w:val="clear" w:color="B0FFC9" w:fill="B0FFC9"/>
            <w:vAlign w:val="center"/>
          </w:tcPr>
          <w:p w14:paraId="0F940559">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B0FFC9" w:fill="B0FFC9"/>
            <w:vAlign w:val="center"/>
          </w:tcPr>
          <w:p w14:paraId="4FE850C8">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B0FFC9" w:fill="B0FFC9"/>
            <w:vAlign w:val="center"/>
          </w:tcPr>
          <w:p w14:paraId="68F8E3BD">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B0FFC9" w:fill="B0FFC9"/>
            <w:vAlign w:val="center"/>
          </w:tcPr>
          <w:p w14:paraId="73742D38">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B0FFC9" w:fill="B0FFC9"/>
            <w:vAlign w:val="center"/>
          </w:tcPr>
          <w:p w14:paraId="47BE036D">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r>
      <w:tr w14:paraId="24BD1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054C2F">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2010301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941164">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7E52DF">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77.79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A75871">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77.79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50BE82">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77.79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84982A">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74.08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9294F0">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3.71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A51CC2">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D53F84">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D22149">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D66AB1">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67CB60">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5B9114">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r>
      <w:tr w14:paraId="545B2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4EDA00">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2010302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EF509E">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FCD907">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18.20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EC6633">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18.20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1F18A5">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935064">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8919D7">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102AE3">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18.20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6BEAB7">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ADAF64">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E43028">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58EFFC">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ED6FDF">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r>
      <w:tr w14:paraId="4986C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0" w:type="auto"/>
            <w:tcBorders>
              <w:top w:val="single" w:color="000000" w:sz="4" w:space="0"/>
              <w:left w:val="single" w:color="000000" w:sz="4" w:space="0"/>
              <w:bottom w:val="single" w:color="000000" w:sz="4" w:space="0"/>
              <w:right w:val="single" w:color="000000" w:sz="4" w:space="0"/>
            </w:tcBorders>
            <w:shd w:val="clear" w:color="90CAFF" w:fill="90CAFF"/>
            <w:vAlign w:val="center"/>
          </w:tcPr>
          <w:p w14:paraId="137A96EE">
            <w:pPr>
              <w:keepNext w:val="0"/>
              <w:keepLines w:val="0"/>
              <w:widowControl/>
              <w:suppressLineNumbers w:val="0"/>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90CAFF" w:fill="90CAFF"/>
            <w:vAlign w:val="center"/>
          </w:tcPr>
          <w:p w14:paraId="37BB19AE">
            <w:pPr>
              <w:keepNext w:val="0"/>
              <w:keepLines w:val="0"/>
              <w:widowControl/>
              <w:suppressLineNumbers w:val="0"/>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90CAFF" w:fill="90CAFF"/>
            <w:vAlign w:val="center"/>
          </w:tcPr>
          <w:p w14:paraId="2906A66A">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12.40</w:t>
            </w:r>
          </w:p>
        </w:tc>
        <w:tc>
          <w:tcPr>
            <w:tcW w:w="0" w:type="auto"/>
            <w:tcBorders>
              <w:top w:val="single" w:color="000000" w:sz="4" w:space="0"/>
              <w:left w:val="single" w:color="000000" w:sz="4" w:space="0"/>
              <w:bottom w:val="single" w:color="000000" w:sz="4" w:space="0"/>
              <w:right w:val="single" w:color="000000" w:sz="4" w:space="0"/>
            </w:tcBorders>
            <w:shd w:val="clear" w:color="90CAFF" w:fill="90CAFF"/>
            <w:vAlign w:val="center"/>
          </w:tcPr>
          <w:p w14:paraId="26C5037B">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12.40</w:t>
            </w:r>
          </w:p>
        </w:tc>
        <w:tc>
          <w:tcPr>
            <w:tcW w:w="0" w:type="auto"/>
            <w:tcBorders>
              <w:top w:val="single" w:color="000000" w:sz="4" w:space="0"/>
              <w:left w:val="single" w:color="000000" w:sz="4" w:space="0"/>
              <w:bottom w:val="single" w:color="000000" w:sz="4" w:space="0"/>
              <w:right w:val="single" w:color="000000" w:sz="4" w:space="0"/>
            </w:tcBorders>
            <w:shd w:val="clear" w:color="90CAFF" w:fill="90CAFF"/>
            <w:vAlign w:val="center"/>
          </w:tcPr>
          <w:p w14:paraId="66452826">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12.40</w:t>
            </w:r>
          </w:p>
        </w:tc>
        <w:tc>
          <w:tcPr>
            <w:tcW w:w="0" w:type="auto"/>
            <w:tcBorders>
              <w:top w:val="single" w:color="000000" w:sz="4" w:space="0"/>
              <w:left w:val="single" w:color="000000" w:sz="4" w:space="0"/>
              <w:bottom w:val="single" w:color="000000" w:sz="4" w:space="0"/>
              <w:right w:val="single" w:color="000000" w:sz="4" w:space="0"/>
            </w:tcBorders>
            <w:shd w:val="clear" w:color="90CAFF" w:fill="90CAFF"/>
            <w:vAlign w:val="center"/>
          </w:tcPr>
          <w:p w14:paraId="7A7F6F10">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12.40</w:t>
            </w:r>
          </w:p>
        </w:tc>
        <w:tc>
          <w:tcPr>
            <w:tcW w:w="0" w:type="auto"/>
            <w:tcBorders>
              <w:top w:val="single" w:color="000000" w:sz="4" w:space="0"/>
              <w:left w:val="single" w:color="000000" w:sz="4" w:space="0"/>
              <w:bottom w:val="single" w:color="000000" w:sz="4" w:space="0"/>
              <w:right w:val="single" w:color="000000" w:sz="4" w:space="0"/>
            </w:tcBorders>
            <w:shd w:val="clear" w:color="90CAFF" w:fill="90CAFF"/>
            <w:vAlign w:val="center"/>
          </w:tcPr>
          <w:p w14:paraId="18858ED5">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90CAFF" w:fill="90CAFF"/>
            <w:vAlign w:val="center"/>
          </w:tcPr>
          <w:p w14:paraId="2F793B76">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90CAFF" w:fill="90CAFF"/>
            <w:vAlign w:val="center"/>
          </w:tcPr>
          <w:p w14:paraId="3A710376">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90CAFF" w:fill="90CAFF"/>
            <w:vAlign w:val="center"/>
          </w:tcPr>
          <w:p w14:paraId="2F16541B">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90CAFF" w:fill="90CAFF"/>
            <w:vAlign w:val="center"/>
          </w:tcPr>
          <w:p w14:paraId="42DE2B43">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90CAFF" w:fill="90CAFF"/>
            <w:vAlign w:val="center"/>
          </w:tcPr>
          <w:p w14:paraId="2B1DB0D5">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90CAFF" w:fill="90CAFF"/>
            <w:vAlign w:val="center"/>
          </w:tcPr>
          <w:p w14:paraId="37A2B087">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r>
      <w:tr w14:paraId="2D04A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0" w:type="auto"/>
            <w:tcBorders>
              <w:top w:val="single" w:color="000000" w:sz="4" w:space="0"/>
              <w:left w:val="single" w:color="000000" w:sz="4" w:space="0"/>
              <w:bottom w:val="single" w:color="000000" w:sz="4" w:space="0"/>
              <w:right w:val="single" w:color="000000" w:sz="4" w:space="0"/>
            </w:tcBorders>
            <w:shd w:val="clear" w:color="B0FFC9" w:fill="B0FFC9"/>
            <w:vAlign w:val="center"/>
          </w:tcPr>
          <w:p w14:paraId="0DC894C3">
            <w:pPr>
              <w:keepNext w:val="0"/>
              <w:keepLines w:val="0"/>
              <w:widowControl/>
              <w:suppressLineNumbers w:val="0"/>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20805</w:t>
            </w:r>
          </w:p>
        </w:tc>
        <w:tc>
          <w:tcPr>
            <w:tcW w:w="0" w:type="auto"/>
            <w:tcBorders>
              <w:top w:val="single" w:color="000000" w:sz="4" w:space="0"/>
              <w:left w:val="single" w:color="000000" w:sz="4" w:space="0"/>
              <w:bottom w:val="single" w:color="000000" w:sz="4" w:space="0"/>
              <w:right w:val="single" w:color="000000" w:sz="4" w:space="0"/>
            </w:tcBorders>
            <w:shd w:val="clear" w:color="B0FFC9" w:fill="B0FFC9"/>
            <w:vAlign w:val="center"/>
          </w:tcPr>
          <w:p w14:paraId="7E114C81">
            <w:pPr>
              <w:keepNext w:val="0"/>
              <w:keepLines w:val="0"/>
              <w:widowControl/>
              <w:suppressLineNumbers w:val="0"/>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B0FFC9" w:fill="B0FFC9"/>
            <w:vAlign w:val="center"/>
          </w:tcPr>
          <w:p w14:paraId="5ED17D3D">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12.40</w:t>
            </w:r>
          </w:p>
        </w:tc>
        <w:tc>
          <w:tcPr>
            <w:tcW w:w="0" w:type="auto"/>
            <w:tcBorders>
              <w:top w:val="single" w:color="000000" w:sz="4" w:space="0"/>
              <w:left w:val="single" w:color="000000" w:sz="4" w:space="0"/>
              <w:bottom w:val="single" w:color="000000" w:sz="4" w:space="0"/>
              <w:right w:val="single" w:color="000000" w:sz="4" w:space="0"/>
            </w:tcBorders>
            <w:shd w:val="clear" w:color="B0FFC9" w:fill="B0FFC9"/>
            <w:vAlign w:val="center"/>
          </w:tcPr>
          <w:p w14:paraId="1FD2AA86">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12.40</w:t>
            </w:r>
          </w:p>
        </w:tc>
        <w:tc>
          <w:tcPr>
            <w:tcW w:w="0" w:type="auto"/>
            <w:tcBorders>
              <w:top w:val="single" w:color="000000" w:sz="4" w:space="0"/>
              <w:left w:val="single" w:color="000000" w:sz="4" w:space="0"/>
              <w:bottom w:val="single" w:color="000000" w:sz="4" w:space="0"/>
              <w:right w:val="single" w:color="000000" w:sz="4" w:space="0"/>
            </w:tcBorders>
            <w:shd w:val="clear" w:color="B0FFC9" w:fill="B0FFC9"/>
            <w:vAlign w:val="center"/>
          </w:tcPr>
          <w:p w14:paraId="4D8FAD2B">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12.40</w:t>
            </w:r>
          </w:p>
        </w:tc>
        <w:tc>
          <w:tcPr>
            <w:tcW w:w="0" w:type="auto"/>
            <w:tcBorders>
              <w:top w:val="single" w:color="000000" w:sz="4" w:space="0"/>
              <w:left w:val="single" w:color="000000" w:sz="4" w:space="0"/>
              <w:bottom w:val="single" w:color="000000" w:sz="4" w:space="0"/>
              <w:right w:val="single" w:color="000000" w:sz="4" w:space="0"/>
            </w:tcBorders>
            <w:shd w:val="clear" w:color="B0FFC9" w:fill="B0FFC9"/>
            <w:vAlign w:val="center"/>
          </w:tcPr>
          <w:p w14:paraId="4943231D">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12.40</w:t>
            </w:r>
          </w:p>
        </w:tc>
        <w:tc>
          <w:tcPr>
            <w:tcW w:w="0" w:type="auto"/>
            <w:tcBorders>
              <w:top w:val="single" w:color="000000" w:sz="4" w:space="0"/>
              <w:left w:val="single" w:color="000000" w:sz="4" w:space="0"/>
              <w:bottom w:val="single" w:color="000000" w:sz="4" w:space="0"/>
              <w:right w:val="single" w:color="000000" w:sz="4" w:space="0"/>
            </w:tcBorders>
            <w:shd w:val="clear" w:color="B0FFC9" w:fill="B0FFC9"/>
            <w:vAlign w:val="center"/>
          </w:tcPr>
          <w:p w14:paraId="6569E15F">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B0FFC9" w:fill="B0FFC9"/>
            <w:vAlign w:val="center"/>
          </w:tcPr>
          <w:p w14:paraId="273A553A">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B0FFC9" w:fill="B0FFC9"/>
            <w:vAlign w:val="center"/>
          </w:tcPr>
          <w:p w14:paraId="356EFB36">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B0FFC9" w:fill="B0FFC9"/>
            <w:vAlign w:val="center"/>
          </w:tcPr>
          <w:p w14:paraId="3F72FF98">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B0FFC9" w:fill="B0FFC9"/>
            <w:vAlign w:val="center"/>
          </w:tcPr>
          <w:p w14:paraId="27651089">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B0FFC9" w:fill="B0FFC9"/>
            <w:vAlign w:val="center"/>
          </w:tcPr>
          <w:p w14:paraId="4B405ED9">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B0FFC9" w:fill="B0FFC9"/>
            <w:vAlign w:val="center"/>
          </w:tcPr>
          <w:p w14:paraId="1D969B88">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r>
      <w:tr w14:paraId="434F1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152B90">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2080501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01134">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行政单位离退休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48F845">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0F2964">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F20EE8">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16D62F">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995D72">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61E8E7">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06EA0E">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E4C724">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288769">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FB0CEB">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9E8848">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r>
      <w:tr w14:paraId="3CB3E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54A8C7">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A4431">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F240DF">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12.40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54B6AF">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12.40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98160">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12.40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AF8FCA">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12.40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3CF2D8">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0A5F27">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F1D97B">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F3EEF4">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E613C0">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0F779A">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1733F">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r>
      <w:tr w14:paraId="67793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D331DE">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2080506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BFF356">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机关事业单位职业年金缴费支出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D3E10B">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72145E">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D49ADB">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A31C75">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1E3FF2">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B29F21">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A407EB">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31008E">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461218">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D834DF">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EF435">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r>
      <w:tr w14:paraId="1EFFD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0" w:type="auto"/>
            <w:tcBorders>
              <w:top w:val="single" w:color="000000" w:sz="4" w:space="0"/>
              <w:left w:val="single" w:color="000000" w:sz="4" w:space="0"/>
              <w:bottom w:val="single" w:color="000000" w:sz="4" w:space="0"/>
              <w:right w:val="single" w:color="000000" w:sz="4" w:space="0"/>
            </w:tcBorders>
            <w:shd w:val="clear" w:color="90CAFF" w:fill="90CAFF"/>
            <w:vAlign w:val="center"/>
          </w:tcPr>
          <w:p w14:paraId="1C5C6E13">
            <w:pPr>
              <w:keepNext w:val="0"/>
              <w:keepLines w:val="0"/>
              <w:widowControl/>
              <w:suppressLineNumbers w:val="0"/>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90CAFF" w:fill="90CAFF"/>
            <w:vAlign w:val="center"/>
          </w:tcPr>
          <w:p w14:paraId="318EDA89">
            <w:pPr>
              <w:keepNext w:val="0"/>
              <w:keepLines w:val="0"/>
              <w:widowControl/>
              <w:suppressLineNumbers w:val="0"/>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90CAFF" w:fill="90CAFF"/>
            <w:vAlign w:val="center"/>
          </w:tcPr>
          <w:p w14:paraId="578A4746">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3.91</w:t>
            </w:r>
          </w:p>
        </w:tc>
        <w:tc>
          <w:tcPr>
            <w:tcW w:w="0" w:type="auto"/>
            <w:tcBorders>
              <w:top w:val="single" w:color="000000" w:sz="4" w:space="0"/>
              <w:left w:val="single" w:color="000000" w:sz="4" w:space="0"/>
              <w:bottom w:val="single" w:color="000000" w:sz="4" w:space="0"/>
              <w:right w:val="single" w:color="000000" w:sz="4" w:space="0"/>
            </w:tcBorders>
            <w:shd w:val="clear" w:color="90CAFF" w:fill="90CAFF"/>
            <w:vAlign w:val="center"/>
          </w:tcPr>
          <w:p w14:paraId="4AB5C2EF">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3.91</w:t>
            </w:r>
          </w:p>
        </w:tc>
        <w:tc>
          <w:tcPr>
            <w:tcW w:w="0" w:type="auto"/>
            <w:tcBorders>
              <w:top w:val="single" w:color="000000" w:sz="4" w:space="0"/>
              <w:left w:val="single" w:color="000000" w:sz="4" w:space="0"/>
              <w:bottom w:val="single" w:color="000000" w:sz="4" w:space="0"/>
              <w:right w:val="single" w:color="000000" w:sz="4" w:space="0"/>
            </w:tcBorders>
            <w:shd w:val="clear" w:color="90CAFF" w:fill="90CAFF"/>
            <w:vAlign w:val="center"/>
          </w:tcPr>
          <w:p w14:paraId="383CE304">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3.91</w:t>
            </w:r>
          </w:p>
        </w:tc>
        <w:tc>
          <w:tcPr>
            <w:tcW w:w="0" w:type="auto"/>
            <w:tcBorders>
              <w:top w:val="single" w:color="000000" w:sz="4" w:space="0"/>
              <w:left w:val="single" w:color="000000" w:sz="4" w:space="0"/>
              <w:bottom w:val="single" w:color="000000" w:sz="4" w:space="0"/>
              <w:right w:val="single" w:color="000000" w:sz="4" w:space="0"/>
            </w:tcBorders>
            <w:shd w:val="clear" w:color="90CAFF" w:fill="90CAFF"/>
            <w:vAlign w:val="center"/>
          </w:tcPr>
          <w:p w14:paraId="54338A2B">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3.91</w:t>
            </w:r>
          </w:p>
        </w:tc>
        <w:tc>
          <w:tcPr>
            <w:tcW w:w="0" w:type="auto"/>
            <w:tcBorders>
              <w:top w:val="single" w:color="000000" w:sz="4" w:space="0"/>
              <w:left w:val="single" w:color="000000" w:sz="4" w:space="0"/>
              <w:bottom w:val="single" w:color="000000" w:sz="4" w:space="0"/>
              <w:right w:val="single" w:color="000000" w:sz="4" w:space="0"/>
            </w:tcBorders>
            <w:shd w:val="clear" w:color="90CAFF" w:fill="90CAFF"/>
            <w:vAlign w:val="center"/>
          </w:tcPr>
          <w:p w14:paraId="6AD2C8B8">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90CAFF" w:fill="90CAFF"/>
            <w:vAlign w:val="center"/>
          </w:tcPr>
          <w:p w14:paraId="6506B98B">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90CAFF" w:fill="90CAFF"/>
            <w:vAlign w:val="center"/>
          </w:tcPr>
          <w:p w14:paraId="76DA0981">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90CAFF" w:fill="90CAFF"/>
            <w:vAlign w:val="center"/>
          </w:tcPr>
          <w:p w14:paraId="510F0365">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90CAFF" w:fill="90CAFF"/>
            <w:vAlign w:val="center"/>
          </w:tcPr>
          <w:p w14:paraId="112350C4">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90CAFF" w:fill="90CAFF"/>
            <w:vAlign w:val="center"/>
          </w:tcPr>
          <w:p w14:paraId="181CF977">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90CAFF" w:fill="90CAFF"/>
            <w:vAlign w:val="center"/>
          </w:tcPr>
          <w:p w14:paraId="34D6528A">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r>
      <w:tr w14:paraId="124B9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0" w:type="auto"/>
            <w:tcBorders>
              <w:top w:val="single" w:color="000000" w:sz="4" w:space="0"/>
              <w:left w:val="single" w:color="000000" w:sz="4" w:space="0"/>
              <w:bottom w:val="single" w:color="000000" w:sz="4" w:space="0"/>
              <w:right w:val="single" w:color="000000" w:sz="4" w:space="0"/>
            </w:tcBorders>
            <w:shd w:val="clear" w:color="B0FFC9" w:fill="B0FFC9"/>
            <w:vAlign w:val="center"/>
          </w:tcPr>
          <w:p w14:paraId="138B5FD1">
            <w:pPr>
              <w:keepNext w:val="0"/>
              <w:keepLines w:val="0"/>
              <w:widowControl/>
              <w:suppressLineNumbers w:val="0"/>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21011</w:t>
            </w:r>
          </w:p>
        </w:tc>
        <w:tc>
          <w:tcPr>
            <w:tcW w:w="0" w:type="auto"/>
            <w:tcBorders>
              <w:top w:val="single" w:color="000000" w:sz="4" w:space="0"/>
              <w:left w:val="single" w:color="000000" w:sz="4" w:space="0"/>
              <w:bottom w:val="single" w:color="000000" w:sz="4" w:space="0"/>
              <w:right w:val="single" w:color="000000" w:sz="4" w:space="0"/>
            </w:tcBorders>
            <w:shd w:val="clear" w:color="B0FFC9" w:fill="B0FFC9"/>
            <w:vAlign w:val="center"/>
          </w:tcPr>
          <w:p w14:paraId="6301BE3E">
            <w:pPr>
              <w:keepNext w:val="0"/>
              <w:keepLines w:val="0"/>
              <w:widowControl/>
              <w:suppressLineNumbers w:val="0"/>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color="B0FFC9" w:fill="B0FFC9"/>
            <w:vAlign w:val="center"/>
          </w:tcPr>
          <w:p w14:paraId="7E48BA61">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3.91</w:t>
            </w:r>
          </w:p>
        </w:tc>
        <w:tc>
          <w:tcPr>
            <w:tcW w:w="0" w:type="auto"/>
            <w:tcBorders>
              <w:top w:val="single" w:color="000000" w:sz="4" w:space="0"/>
              <w:left w:val="single" w:color="000000" w:sz="4" w:space="0"/>
              <w:bottom w:val="single" w:color="000000" w:sz="4" w:space="0"/>
              <w:right w:val="single" w:color="000000" w:sz="4" w:space="0"/>
            </w:tcBorders>
            <w:shd w:val="clear" w:color="B0FFC9" w:fill="B0FFC9"/>
            <w:vAlign w:val="center"/>
          </w:tcPr>
          <w:p w14:paraId="0C79525F">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3.91</w:t>
            </w:r>
          </w:p>
        </w:tc>
        <w:tc>
          <w:tcPr>
            <w:tcW w:w="0" w:type="auto"/>
            <w:tcBorders>
              <w:top w:val="single" w:color="000000" w:sz="4" w:space="0"/>
              <w:left w:val="single" w:color="000000" w:sz="4" w:space="0"/>
              <w:bottom w:val="single" w:color="000000" w:sz="4" w:space="0"/>
              <w:right w:val="single" w:color="000000" w:sz="4" w:space="0"/>
            </w:tcBorders>
            <w:shd w:val="clear" w:color="B0FFC9" w:fill="B0FFC9"/>
            <w:vAlign w:val="center"/>
          </w:tcPr>
          <w:p w14:paraId="62243231">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3.91</w:t>
            </w:r>
          </w:p>
        </w:tc>
        <w:tc>
          <w:tcPr>
            <w:tcW w:w="0" w:type="auto"/>
            <w:tcBorders>
              <w:top w:val="single" w:color="000000" w:sz="4" w:space="0"/>
              <w:left w:val="single" w:color="000000" w:sz="4" w:space="0"/>
              <w:bottom w:val="single" w:color="000000" w:sz="4" w:space="0"/>
              <w:right w:val="single" w:color="000000" w:sz="4" w:space="0"/>
            </w:tcBorders>
            <w:shd w:val="clear" w:color="B0FFC9" w:fill="B0FFC9"/>
            <w:vAlign w:val="center"/>
          </w:tcPr>
          <w:p w14:paraId="6D2C2987">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3.91</w:t>
            </w:r>
          </w:p>
        </w:tc>
        <w:tc>
          <w:tcPr>
            <w:tcW w:w="0" w:type="auto"/>
            <w:tcBorders>
              <w:top w:val="single" w:color="000000" w:sz="4" w:space="0"/>
              <w:left w:val="single" w:color="000000" w:sz="4" w:space="0"/>
              <w:bottom w:val="single" w:color="000000" w:sz="4" w:space="0"/>
              <w:right w:val="single" w:color="000000" w:sz="4" w:space="0"/>
            </w:tcBorders>
            <w:shd w:val="clear" w:color="B0FFC9" w:fill="B0FFC9"/>
            <w:vAlign w:val="center"/>
          </w:tcPr>
          <w:p w14:paraId="6D5B0EE7">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B0FFC9" w:fill="B0FFC9"/>
            <w:vAlign w:val="center"/>
          </w:tcPr>
          <w:p w14:paraId="635AA220">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B0FFC9" w:fill="B0FFC9"/>
            <w:vAlign w:val="center"/>
          </w:tcPr>
          <w:p w14:paraId="1E3A3CD4">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B0FFC9" w:fill="B0FFC9"/>
            <w:vAlign w:val="center"/>
          </w:tcPr>
          <w:p w14:paraId="70B2977D">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B0FFC9" w:fill="B0FFC9"/>
            <w:vAlign w:val="center"/>
          </w:tcPr>
          <w:p w14:paraId="5C0D8E1D">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B0FFC9" w:fill="B0FFC9"/>
            <w:vAlign w:val="center"/>
          </w:tcPr>
          <w:p w14:paraId="76FE0488">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B0FFC9" w:fill="B0FFC9"/>
            <w:vAlign w:val="center"/>
          </w:tcPr>
          <w:p w14:paraId="755B8F76">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r>
      <w:tr w14:paraId="07D50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7A3E94">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2101101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25AAAB">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行政单位医疗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C23F1">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2.26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7B27B2">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2.26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F5F882">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2.26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2118D4">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2.26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F5A7FB">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346C23">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9F3588">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285C4F">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B05525">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A4B2E7">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C12FA7">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r>
      <w:tr w14:paraId="5C420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7DC22C">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2101103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656A2E">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公务员医疗补助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216428">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1.65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E682E6">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1.65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055D49">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1.65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9E4975">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1.65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2A47B4">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4AEEDF">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A0F11E">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6350D0">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18AF9E">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A4F6DE">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6B17D9">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r>
      <w:tr w14:paraId="67465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0" w:type="auto"/>
            <w:tcBorders>
              <w:top w:val="single" w:color="000000" w:sz="4" w:space="0"/>
              <w:left w:val="single" w:color="000000" w:sz="4" w:space="0"/>
              <w:bottom w:val="single" w:color="000000" w:sz="4" w:space="0"/>
              <w:right w:val="single" w:color="000000" w:sz="4" w:space="0"/>
            </w:tcBorders>
            <w:shd w:val="clear" w:color="90CAFF" w:fill="90CAFF"/>
            <w:vAlign w:val="center"/>
          </w:tcPr>
          <w:p w14:paraId="71F9FF27">
            <w:pPr>
              <w:keepNext w:val="0"/>
              <w:keepLines w:val="0"/>
              <w:widowControl/>
              <w:suppressLineNumbers w:val="0"/>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90CAFF" w:fill="90CAFF"/>
            <w:vAlign w:val="center"/>
          </w:tcPr>
          <w:p w14:paraId="6DDEAAAF">
            <w:pPr>
              <w:keepNext w:val="0"/>
              <w:keepLines w:val="0"/>
              <w:widowControl/>
              <w:suppressLineNumbers w:val="0"/>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90CAFF" w:fill="90CAFF"/>
            <w:vAlign w:val="center"/>
          </w:tcPr>
          <w:p w14:paraId="68165196">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9.50</w:t>
            </w:r>
          </w:p>
        </w:tc>
        <w:tc>
          <w:tcPr>
            <w:tcW w:w="0" w:type="auto"/>
            <w:tcBorders>
              <w:top w:val="single" w:color="000000" w:sz="4" w:space="0"/>
              <w:left w:val="single" w:color="000000" w:sz="4" w:space="0"/>
              <w:bottom w:val="single" w:color="000000" w:sz="4" w:space="0"/>
              <w:right w:val="single" w:color="000000" w:sz="4" w:space="0"/>
            </w:tcBorders>
            <w:shd w:val="clear" w:color="90CAFF" w:fill="90CAFF"/>
            <w:vAlign w:val="center"/>
          </w:tcPr>
          <w:p w14:paraId="3DAF5452">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9.50</w:t>
            </w:r>
          </w:p>
        </w:tc>
        <w:tc>
          <w:tcPr>
            <w:tcW w:w="0" w:type="auto"/>
            <w:tcBorders>
              <w:top w:val="single" w:color="000000" w:sz="4" w:space="0"/>
              <w:left w:val="single" w:color="000000" w:sz="4" w:space="0"/>
              <w:bottom w:val="single" w:color="000000" w:sz="4" w:space="0"/>
              <w:right w:val="single" w:color="000000" w:sz="4" w:space="0"/>
            </w:tcBorders>
            <w:shd w:val="clear" w:color="90CAFF" w:fill="90CAFF"/>
            <w:vAlign w:val="center"/>
          </w:tcPr>
          <w:p w14:paraId="2930BD03">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9.50</w:t>
            </w:r>
          </w:p>
        </w:tc>
        <w:tc>
          <w:tcPr>
            <w:tcW w:w="0" w:type="auto"/>
            <w:tcBorders>
              <w:top w:val="single" w:color="000000" w:sz="4" w:space="0"/>
              <w:left w:val="single" w:color="000000" w:sz="4" w:space="0"/>
              <w:bottom w:val="single" w:color="000000" w:sz="4" w:space="0"/>
              <w:right w:val="single" w:color="000000" w:sz="4" w:space="0"/>
            </w:tcBorders>
            <w:shd w:val="clear" w:color="90CAFF" w:fill="90CAFF"/>
            <w:vAlign w:val="center"/>
          </w:tcPr>
          <w:p w14:paraId="6A8AAEC2">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9.50</w:t>
            </w:r>
          </w:p>
        </w:tc>
        <w:tc>
          <w:tcPr>
            <w:tcW w:w="0" w:type="auto"/>
            <w:tcBorders>
              <w:top w:val="single" w:color="000000" w:sz="4" w:space="0"/>
              <w:left w:val="single" w:color="000000" w:sz="4" w:space="0"/>
              <w:bottom w:val="single" w:color="000000" w:sz="4" w:space="0"/>
              <w:right w:val="single" w:color="000000" w:sz="4" w:space="0"/>
            </w:tcBorders>
            <w:shd w:val="clear" w:color="90CAFF" w:fill="90CAFF"/>
            <w:vAlign w:val="center"/>
          </w:tcPr>
          <w:p w14:paraId="0EB444FD">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90CAFF" w:fill="90CAFF"/>
            <w:vAlign w:val="center"/>
          </w:tcPr>
          <w:p w14:paraId="4930F821">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90CAFF" w:fill="90CAFF"/>
            <w:vAlign w:val="center"/>
          </w:tcPr>
          <w:p w14:paraId="4E960068">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90CAFF" w:fill="90CAFF"/>
            <w:vAlign w:val="center"/>
          </w:tcPr>
          <w:p w14:paraId="0CE58A6C">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90CAFF" w:fill="90CAFF"/>
            <w:vAlign w:val="center"/>
          </w:tcPr>
          <w:p w14:paraId="5A606A04">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90CAFF" w:fill="90CAFF"/>
            <w:vAlign w:val="center"/>
          </w:tcPr>
          <w:p w14:paraId="02A38F46">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90CAFF" w:fill="90CAFF"/>
            <w:vAlign w:val="center"/>
          </w:tcPr>
          <w:p w14:paraId="57385FB4">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r>
      <w:tr w14:paraId="61672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0" w:type="auto"/>
            <w:tcBorders>
              <w:top w:val="single" w:color="000000" w:sz="4" w:space="0"/>
              <w:left w:val="single" w:color="000000" w:sz="4" w:space="0"/>
              <w:bottom w:val="single" w:color="000000" w:sz="4" w:space="0"/>
              <w:right w:val="single" w:color="000000" w:sz="4" w:space="0"/>
            </w:tcBorders>
            <w:shd w:val="clear" w:color="B0FFC9" w:fill="B0FFC9"/>
            <w:vAlign w:val="center"/>
          </w:tcPr>
          <w:p w14:paraId="48DC456A">
            <w:pPr>
              <w:keepNext w:val="0"/>
              <w:keepLines w:val="0"/>
              <w:widowControl/>
              <w:suppressLineNumbers w:val="0"/>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22102</w:t>
            </w:r>
          </w:p>
        </w:tc>
        <w:tc>
          <w:tcPr>
            <w:tcW w:w="0" w:type="auto"/>
            <w:tcBorders>
              <w:top w:val="single" w:color="000000" w:sz="4" w:space="0"/>
              <w:left w:val="single" w:color="000000" w:sz="4" w:space="0"/>
              <w:bottom w:val="single" w:color="000000" w:sz="4" w:space="0"/>
              <w:right w:val="single" w:color="000000" w:sz="4" w:space="0"/>
            </w:tcBorders>
            <w:shd w:val="clear" w:color="B0FFC9" w:fill="B0FFC9"/>
            <w:vAlign w:val="center"/>
          </w:tcPr>
          <w:p w14:paraId="4F7ED61F">
            <w:pPr>
              <w:keepNext w:val="0"/>
              <w:keepLines w:val="0"/>
              <w:widowControl/>
              <w:suppressLineNumbers w:val="0"/>
              <w:jc w:val="lef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color="B0FFC9" w:fill="B0FFC9"/>
            <w:vAlign w:val="center"/>
          </w:tcPr>
          <w:p w14:paraId="4D81A22F">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9.50</w:t>
            </w:r>
          </w:p>
        </w:tc>
        <w:tc>
          <w:tcPr>
            <w:tcW w:w="0" w:type="auto"/>
            <w:tcBorders>
              <w:top w:val="single" w:color="000000" w:sz="4" w:space="0"/>
              <w:left w:val="single" w:color="000000" w:sz="4" w:space="0"/>
              <w:bottom w:val="single" w:color="000000" w:sz="4" w:space="0"/>
              <w:right w:val="single" w:color="000000" w:sz="4" w:space="0"/>
            </w:tcBorders>
            <w:shd w:val="clear" w:color="B0FFC9" w:fill="B0FFC9"/>
            <w:vAlign w:val="center"/>
          </w:tcPr>
          <w:p w14:paraId="5FEC4BA0">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9.50</w:t>
            </w:r>
          </w:p>
        </w:tc>
        <w:tc>
          <w:tcPr>
            <w:tcW w:w="0" w:type="auto"/>
            <w:tcBorders>
              <w:top w:val="single" w:color="000000" w:sz="4" w:space="0"/>
              <w:left w:val="single" w:color="000000" w:sz="4" w:space="0"/>
              <w:bottom w:val="single" w:color="000000" w:sz="4" w:space="0"/>
              <w:right w:val="single" w:color="000000" w:sz="4" w:space="0"/>
            </w:tcBorders>
            <w:shd w:val="clear" w:color="B0FFC9" w:fill="B0FFC9"/>
            <w:vAlign w:val="center"/>
          </w:tcPr>
          <w:p w14:paraId="2AC50FE0">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9.50</w:t>
            </w:r>
          </w:p>
        </w:tc>
        <w:tc>
          <w:tcPr>
            <w:tcW w:w="0" w:type="auto"/>
            <w:tcBorders>
              <w:top w:val="single" w:color="000000" w:sz="4" w:space="0"/>
              <w:left w:val="single" w:color="000000" w:sz="4" w:space="0"/>
              <w:bottom w:val="single" w:color="000000" w:sz="4" w:space="0"/>
              <w:right w:val="single" w:color="000000" w:sz="4" w:space="0"/>
            </w:tcBorders>
            <w:shd w:val="clear" w:color="B0FFC9" w:fill="B0FFC9"/>
            <w:vAlign w:val="center"/>
          </w:tcPr>
          <w:p w14:paraId="01C02A4B">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9.50</w:t>
            </w:r>
          </w:p>
        </w:tc>
        <w:tc>
          <w:tcPr>
            <w:tcW w:w="0" w:type="auto"/>
            <w:tcBorders>
              <w:top w:val="single" w:color="000000" w:sz="4" w:space="0"/>
              <w:left w:val="single" w:color="000000" w:sz="4" w:space="0"/>
              <w:bottom w:val="single" w:color="000000" w:sz="4" w:space="0"/>
              <w:right w:val="single" w:color="000000" w:sz="4" w:space="0"/>
            </w:tcBorders>
            <w:shd w:val="clear" w:color="B0FFC9" w:fill="B0FFC9"/>
            <w:vAlign w:val="center"/>
          </w:tcPr>
          <w:p w14:paraId="1E60EF02">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B0FFC9" w:fill="B0FFC9"/>
            <w:vAlign w:val="center"/>
          </w:tcPr>
          <w:p w14:paraId="6EA94672">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B0FFC9" w:fill="B0FFC9"/>
            <w:vAlign w:val="center"/>
          </w:tcPr>
          <w:p w14:paraId="13CC026E">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B0FFC9" w:fill="B0FFC9"/>
            <w:vAlign w:val="center"/>
          </w:tcPr>
          <w:p w14:paraId="52C8AF7C">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B0FFC9" w:fill="B0FFC9"/>
            <w:vAlign w:val="center"/>
          </w:tcPr>
          <w:p w14:paraId="2E0E97D0">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B0FFC9" w:fill="B0FFC9"/>
            <w:vAlign w:val="center"/>
          </w:tcPr>
          <w:p w14:paraId="1468E161">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B0FFC9" w:fill="B0FFC9"/>
            <w:vAlign w:val="center"/>
          </w:tcPr>
          <w:p w14:paraId="5B989839">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r>
      <w:tr w14:paraId="59824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7D2B4B">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2210201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72DD12">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CEE38">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9.50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D27812">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9.50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973BAF">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9.50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F7C1CE">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9.50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55C489">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601463">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1A8512">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E7BC0">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ACF879">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B88CD5">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CB7E58">
            <w:pPr>
              <w:keepNext w:val="0"/>
              <w:keepLines w:val="0"/>
              <w:widowControl/>
              <w:suppressLineNumbers w:val="0"/>
              <w:jc w:val="right"/>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0.00</w:t>
            </w:r>
          </w:p>
        </w:tc>
      </w:tr>
    </w:tbl>
    <w:p w14:paraId="7D897548">
      <w:pPr>
        <w:widowControl/>
        <w:jc w:val="left"/>
        <w:rPr>
          <w:rFonts w:ascii="仿宋" w:hAnsi="仿宋" w:eastAsia="仿宋"/>
          <w:b/>
          <w:sz w:val="28"/>
          <w:szCs w:val="28"/>
        </w:rPr>
      </w:pPr>
      <w:r>
        <w:rPr>
          <w:rFonts w:ascii="仿宋" w:hAnsi="仿宋" w:eastAsia="仿宋"/>
          <w:b/>
          <w:sz w:val="28"/>
          <w:szCs w:val="28"/>
        </w:rPr>
        <w:br w:type="page"/>
      </w:r>
    </w:p>
    <w:p w14:paraId="75345B7C">
      <w:pPr>
        <w:widowControl/>
        <w:jc w:val="center"/>
        <w:rPr>
          <w:b/>
          <w:sz w:val="44"/>
          <w:szCs w:val="44"/>
        </w:rPr>
      </w:pPr>
      <w:r>
        <w:rPr>
          <w:rFonts w:hint="eastAsia"/>
          <w:b/>
          <w:sz w:val="44"/>
          <w:szCs w:val="44"/>
        </w:rPr>
        <w:t>六、一般公共预算基本支出表</w:t>
      </w:r>
    </w:p>
    <w:tbl>
      <w:tblPr>
        <w:tblStyle w:val="5"/>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2"/>
        <w:gridCol w:w="2539"/>
        <w:gridCol w:w="756"/>
        <w:gridCol w:w="756"/>
        <w:gridCol w:w="912"/>
        <w:gridCol w:w="455"/>
        <w:gridCol w:w="448"/>
        <w:gridCol w:w="579"/>
        <w:gridCol w:w="903"/>
        <w:gridCol w:w="903"/>
      </w:tblGrid>
      <w:tr w14:paraId="30C9F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20F601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预算单位：</w:t>
            </w:r>
            <w:r>
              <w:rPr>
                <w:rFonts w:hint="eastAsia" w:ascii="宋体" w:hAnsi="宋体" w:eastAsia="宋体" w:cs="宋体"/>
                <w:i w:val="0"/>
                <w:iCs w:val="0"/>
                <w:color w:val="000000"/>
                <w:kern w:val="0"/>
                <w:sz w:val="18"/>
                <w:szCs w:val="18"/>
                <w:u w:val="none"/>
                <w:lang w:val="en-US" w:eastAsia="zh-CN" w:bidi="ar"/>
              </w:rPr>
              <w:t>影视服务局</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A2D02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金额单位：万元</w:t>
            </w:r>
          </w:p>
        </w:tc>
      </w:tr>
      <w:tr w14:paraId="39177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26BB8C">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科目编码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D18BD4">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支出经济分类科目名称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2AED84">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合计</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22CD61">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当年预算</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9EABF0">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上年结转结余</w:t>
            </w:r>
          </w:p>
        </w:tc>
      </w:tr>
      <w:tr w14:paraId="5DE2E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4DC5E">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624E3">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2F331">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79261D">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EF8F9A">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人员经费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FFBC8E">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公用经费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B48E05">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F03CF3">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人员经费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A9D0C">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公用经费</w:t>
            </w:r>
          </w:p>
        </w:tc>
      </w:tr>
      <w:tr w14:paraId="7C5E4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C37109">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color w:val="000000"/>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DD41E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103.60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371D4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103.60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5AC51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99.89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77AD1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9C28A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9F33A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EE56C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15F54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FF9900" w:fill="FF9900"/>
            <w:vAlign w:val="center"/>
          </w:tcPr>
          <w:p w14:paraId="40748EF0">
            <w:pPr>
              <w:keepNext w:val="0"/>
              <w:keepLines w:val="0"/>
              <w:widowControl/>
              <w:suppressLineNumbers w:val="0"/>
              <w:jc w:val="left"/>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color="FF9900" w:fill="FF9900"/>
            <w:vAlign w:val="center"/>
          </w:tcPr>
          <w:p w14:paraId="04E43D5A">
            <w:pPr>
              <w:keepNext w:val="0"/>
              <w:keepLines w:val="0"/>
              <w:widowControl/>
              <w:suppressLineNumbers w:val="0"/>
              <w:jc w:val="left"/>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工资福利支出</w:t>
            </w:r>
          </w:p>
        </w:tc>
        <w:tc>
          <w:tcPr>
            <w:tcW w:w="0" w:type="auto"/>
            <w:tcBorders>
              <w:top w:val="single" w:color="000000" w:sz="4" w:space="0"/>
              <w:left w:val="single" w:color="000000" w:sz="4" w:space="0"/>
              <w:bottom w:val="single" w:color="000000" w:sz="4" w:space="0"/>
              <w:right w:val="single" w:color="000000" w:sz="4" w:space="0"/>
            </w:tcBorders>
            <w:shd w:val="clear" w:color="FF9900" w:fill="FF9900"/>
            <w:vAlign w:val="center"/>
          </w:tcPr>
          <w:p w14:paraId="145896F4">
            <w:pPr>
              <w:keepNext w:val="0"/>
              <w:keepLines w:val="0"/>
              <w:widowControl/>
              <w:suppressLineNumbers w:val="0"/>
              <w:jc w:val="right"/>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99.89</w:t>
            </w:r>
          </w:p>
        </w:tc>
        <w:tc>
          <w:tcPr>
            <w:tcW w:w="0" w:type="auto"/>
            <w:tcBorders>
              <w:top w:val="single" w:color="000000" w:sz="4" w:space="0"/>
              <w:left w:val="single" w:color="000000" w:sz="4" w:space="0"/>
              <w:bottom w:val="single" w:color="000000" w:sz="4" w:space="0"/>
              <w:right w:val="single" w:color="000000" w:sz="4" w:space="0"/>
            </w:tcBorders>
            <w:shd w:val="clear" w:color="FF9900" w:fill="FF9900"/>
            <w:vAlign w:val="center"/>
          </w:tcPr>
          <w:p w14:paraId="0FA8F2B0">
            <w:pPr>
              <w:keepNext w:val="0"/>
              <w:keepLines w:val="0"/>
              <w:widowControl/>
              <w:suppressLineNumbers w:val="0"/>
              <w:jc w:val="right"/>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99.89</w:t>
            </w:r>
          </w:p>
        </w:tc>
        <w:tc>
          <w:tcPr>
            <w:tcW w:w="0" w:type="auto"/>
            <w:tcBorders>
              <w:top w:val="single" w:color="000000" w:sz="4" w:space="0"/>
              <w:left w:val="single" w:color="000000" w:sz="4" w:space="0"/>
              <w:bottom w:val="single" w:color="000000" w:sz="4" w:space="0"/>
              <w:right w:val="single" w:color="000000" w:sz="4" w:space="0"/>
            </w:tcBorders>
            <w:shd w:val="clear" w:color="FF9900" w:fill="FF9900"/>
            <w:vAlign w:val="center"/>
          </w:tcPr>
          <w:p w14:paraId="7C9091C5">
            <w:pPr>
              <w:keepNext w:val="0"/>
              <w:keepLines w:val="0"/>
              <w:widowControl/>
              <w:suppressLineNumbers w:val="0"/>
              <w:jc w:val="right"/>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99.89</w:t>
            </w:r>
          </w:p>
        </w:tc>
        <w:tc>
          <w:tcPr>
            <w:tcW w:w="0" w:type="auto"/>
            <w:gridSpan w:val="2"/>
            <w:tcBorders>
              <w:top w:val="single" w:color="000000" w:sz="4" w:space="0"/>
              <w:left w:val="single" w:color="000000" w:sz="4" w:space="0"/>
              <w:bottom w:val="single" w:color="000000" w:sz="4" w:space="0"/>
              <w:right w:val="single" w:color="000000" w:sz="4" w:space="0"/>
            </w:tcBorders>
            <w:shd w:val="clear" w:color="FF9900" w:fill="FF9900"/>
            <w:vAlign w:val="center"/>
          </w:tcPr>
          <w:p w14:paraId="76C981D8">
            <w:pPr>
              <w:keepNext w:val="0"/>
              <w:keepLines w:val="0"/>
              <w:widowControl/>
              <w:suppressLineNumbers w:val="0"/>
              <w:jc w:val="right"/>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9900" w:fill="FF9900"/>
            <w:vAlign w:val="center"/>
          </w:tcPr>
          <w:p w14:paraId="60E3D043">
            <w:pPr>
              <w:keepNext w:val="0"/>
              <w:keepLines w:val="0"/>
              <w:widowControl/>
              <w:suppressLineNumbers w:val="0"/>
              <w:jc w:val="right"/>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9900" w:fill="FF9900"/>
            <w:vAlign w:val="center"/>
          </w:tcPr>
          <w:p w14:paraId="5D75562F">
            <w:pPr>
              <w:keepNext w:val="0"/>
              <w:keepLines w:val="0"/>
              <w:widowControl/>
              <w:suppressLineNumbers w:val="0"/>
              <w:jc w:val="right"/>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9900" w:fill="FF9900"/>
            <w:vAlign w:val="center"/>
          </w:tcPr>
          <w:p w14:paraId="349C5F56">
            <w:pPr>
              <w:keepNext w:val="0"/>
              <w:keepLines w:val="0"/>
              <w:widowControl/>
              <w:suppressLineNumbers w:val="0"/>
              <w:jc w:val="right"/>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0.00</w:t>
            </w:r>
          </w:p>
        </w:tc>
      </w:tr>
      <w:tr w14:paraId="14284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07CDED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30101</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1D7490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基本工资</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4998972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21.37</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74E3C96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21.37</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7E9BF95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21.37</w:t>
            </w:r>
          </w:p>
        </w:tc>
        <w:tc>
          <w:tcPr>
            <w:tcW w:w="0" w:type="auto"/>
            <w:gridSpan w:val="2"/>
            <w:tcBorders>
              <w:top w:val="single" w:color="000000" w:sz="4" w:space="0"/>
              <w:left w:val="single" w:color="000000" w:sz="4" w:space="0"/>
              <w:bottom w:val="single" w:color="000000" w:sz="4" w:space="0"/>
              <w:right w:val="single" w:color="000000" w:sz="4" w:space="0"/>
            </w:tcBorders>
            <w:shd w:val="clear" w:color="FFCC00" w:fill="FFCC00"/>
            <w:vAlign w:val="center"/>
          </w:tcPr>
          <w:p w14:paraId="34240E4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22E9685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5CDB938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1E9139B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546BF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1113F5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30102</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0BAB60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津贴补贴</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70F099C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19.24</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56855FF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19.24</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7A0A70D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19.24</w:t>
            </w:r>
          </w:p>
        </w:tc>
        <w:tc>
          <w:tcPr>
            <w:tcW w:w="0" w:type="auto"/>
            <w:gridSpan w:val="2"/>
            <w:tcBorders>
              <w:top w:val="single" w:color="000000" w:sz="4" w:space="0"/>
              <w:left w:val="single" w:color="000000" w:sz="4" w:space="0"/>
              <w:bottom w:val="single" w:color="000000" w:sz="4" w:space="0"/>
              <w:right w:val="single" w:color="000000" w:sz="4" w:space="0"/>
            </w:tcBorders>
            <w:shd w:val="clear" w:color="FFCC00" w:fill="FFCC00"/>
            <w:vAlign w:val="center"/>
          </w:tcPr>
          <w:p w14:paraId="5BE26A7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2A525BB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69DE563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021DED0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4E6AB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3E3B2A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30103</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19D2D8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奖金</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255CE9B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33.08</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0147769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33.08</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5EC6F99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33.08</w:t>
            </w:r>
          </w:p>
        </w:tc>
        <w:tc>
          <w:tcPr>
            <w:tcW w:w="0" w:type="auto"/>
            <w:gridSpan w:val="2"/>
            <w:tcBorders>
              <w:top w:val="single" w:color="000000" w:sz="4" w:space="0"/>
              <w:left w:val="single" w:color="000000" w:sz="4" w:space="0"/>
              <w:bottom w:val="single" w:color="000000" w:sz="4" w:space="0"/>
              <w:right w:val="single" w:color="000000" w:sz="4" w:space="0"/>
            </w:tcBorders>
            <w:shd w:val="clear" w:color="FFCC00" w:fill="FFCC00"/>
            <w:vAlign w:val="center"/>
          </w:tcPr>
          <w:p w14:paraId="115C948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0820D66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2CE0CE1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6832F5B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12D42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15FCF5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30108</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052456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机关事业单位基本养老保险缴费</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10282EB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12.40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38CFB29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12.40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7DCE1DF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12.40</w:t>
            </w:r>
          </w:p>
        </w:tc>
        <w:tc>
          <w:tcPr>
            <w:tcW w:w="0" w:type="auto"/>
            <w:gridSpan w:val="2"/>
            <w:tcBorders>
              <w:top w:val="single" w:color="000000" w:sz="4" w:space="0"/>
              <w:left w:val="single" w:color="000000" w:sz="4" w:space="0"/>
              <w:bottom w:val="single" w:color="000000" w:sz="4" w:space="0"/>
              <w:right w:val="single" w:color="000000" w:sz="4" w:space="0"/>
            </w:tcBorders>
            <w:shd w:val="clear" w:color="FFCC00" w:fill="FFCC00"/>
            <w:vAlign w:val="center"/>
          </w:tcPr>
          <w:p w14:paraId="1099B03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42EC09D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76BB050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7BA4FE2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2D40B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12D2F8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30109</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36D9F3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职业年金缴费</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7E4AF28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3381A51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74D6E78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FFCC00" w:fill="FFCC00"/>
            <w:vAlign w:val="center"/>
          </w:tcPr>
          <w:p w14:paraId="12C6957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07845D5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1E8EA55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66DCA59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157D9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3D5527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30110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7E6F88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职工基本医疗保险缴费</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4F26F3D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2.11</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194DD12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2.11</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617BD76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2.11</w:t>
            </w:r>
          </w:p>
        </w:tc>
        <w:tc>
          <w:tcPr>
            <w:tcW w:w="0" w:type="auto"/>
            <w:gridSpan w:val="2"/>
            <w:tcBorders>
              <w:top w:val="single" w:color="000000" w:sz="4" w:space="0"/>
              <w:left w:val="single" w:color="000000" w:sz="4" w:space="0"/>
              <w:bottom w:val="single" w:color="000000" w:sz="4" w:space="0"/>
              <w:right w:val="single" w:color="000000" w:sz="4" w:space="0"/>
            </w:tcBorders>
            <w:shd w:val="clear" w:color="FFCC00" w:fill="FFCC00"/>
            <w:vAlign w:val="center"/>
          </w:tcPr>
          <w:p w14:paraId="36A804C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5466D44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4341A7A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53FFC4E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43F7F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3FF0BA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30111</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6E15F1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公务员医疗补助缴费</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60DAE80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1.65</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2E01AB4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1.65</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3FFB16B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1.65</w:t>
            </w:r>
          </w:p>
        </w:tc>
        <w:tc>
          <w:tcPr>
            <w:tcW w:w="0" w:type="auto"/>
            <w:gridSpan w:val="2"/>
            <w:tcBorders>
              <w:top w:val="single" w:color="000000" w:sz="4" w:space="0"/>
              <w:left w:val="single" w:color="000000" w:sz="4" w:space="0"/>
              <w:bottom w:val="single" w:color="000000" w:sz="4" w:space="0"/>
              <w:right w:val="single" w:color="000000" w:sz="4" w:space="0"/>
            </w:tcBorders>
            <w:shd w:val="clear" w:color="FFCC00" w:fill="FFCC00"/>
            <w:vAlign w:val="center"/>
          </w:tcPr>
          <w:p w14:paraId="7D30986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52B9172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7FC3F1E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6D708BD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2DAF6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2A2496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30112</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6A0224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其他社会保障缴费</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6F435A8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0.55</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772D6DE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0.55</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43440CC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0.55</w:t>
            </w:r>
          </w:p>
        </w:tc>
        <w:tc>
          <w:tcPr>
            <w:tcW w:w="0" w:type="auto"/>
            <w:gridSpan w:val="2"/>
            <w:tcBorders>
              <w:top w:val="single" w:color="000000" w:sz="4" w:space="0"/>
              <w:left w:val="single" w:color="000000" w:sz="4" w:space="0"/>
              <w:bottom w:val="single" w:color="000000" w:sz="4" w:space="0"/>
              <w:right w:val="single" w:color="000000" w:sz="4" w:space="0"/>
            </w:tcBorders>
            <w:shd w:val="clear" w:color="FFCC00" w:fill="FFCC00"/>
            <w:vAlign w:val="center"/>
          </w:tcPr>
          <w:p w14:paraId="628FE89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610E83D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4903AC8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1702D18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31C92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3F4EDB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30113</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359B0B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5EB3808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59418E9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4FE106D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9.50</w:t>
            </w:r>
          </w:p>
        </w:tc>
        <w:tc>
          <w:tcPr>
            <w:tcW w:w="0" w:type="auto"/>
            <w:gridSpan w:val="2"/>
            <w:tcBorders>
              <w:top w:val="single" w:color="000000" w:sz="4" w:space="0"/>
              <w:left w:val="single" w:color="000000" w:sz="4" w:space="0"/>
              <w:bottom w:val="single" w:color="000000" w:sz="4" w:space="0"/>
              <w:right w:val="single" w:color="000000" w:sz="4" w:space="0"/>
            </w:tcBorders>
            <w:shd w:val="clear" w:color="FFCC00" w:fill="FFCC00"/>
            <w:vAlign w:val="center"/>
          </w:tcPr>
          <w:p w14:paraId="4FC9CB3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6B6761D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4933ABF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25E5100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66BAC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FF9900" w:fill="FF9900"/>
            <w:vAlign w:val="center"/>
          </w:tcPr>
          <w:p w14:paraId="6E76BFBA">
            <w:pPr>
              <w:keepNext w:val="0"/>
              <w:keepLines w:val="0"/>
              <w:widowControl/>
              <w:suppressLineNumbers w:val="0"/>
              <w:jc w:val="left"/>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color="FF9900" w:fill="FF9900"/>
            <w:vAlign w:val="center"/>
          </w:tcPr>
          <w:p w14:paraId="7752F5D9">
            <w:pPr>
              <w:keepNext w:val="0"/>
              <w:keepLines w:val="0"/>
              <w:widowControl/>
              <w:suppressLineNumbers w:val="0"/>
              <w:jc w:val="left"/>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FF9900" w:fill="FF9900"/>
            <w:vAlign w:val="center"/>
          </w:tcPr>
          <w:p w14:paraId="0CD14FF0">
            <w:pPr>
              <w:keepNext w:val="0"/>
              <w:keepLines w:val="0"/>
              <w:widowControl/>
              <w:suppressLineNumbers w:val="0"/>
              <w:jc w:val="right"/>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3.71</w:t>
            </w:r>
          </w:p>
        </w:tc>
        <w:tc>
          <w:tcPr>
            <w:tcW w:w="0" w:type="auto"/>
            <w:tcBorders>
              <w:top w:val="single" w:color="000000" w:sz="4" w:space="0"/>
              <w:left w:val="single" w:color="000000" w:sz="4" w:space="0"/>
              <w:bottom w:val="single" w:color="000000" w:sz="4" w:space="0"/>
              <w:right w:val="single" w:color="000000" w:sz="4" w:space="0"/>
            </w:tcBorders>
            <w:shd w:val="clear" w:color="FF9900" w:fill="FF9900"/>
            <w:vAlign w:val="center"/>
          </w:tcPr>
          <w:p w14:paraId="38AEF236">
            <w:pPr>
              <w:keepNext w:val="0"/>
              <w:keepLines w:val="0"/>
              <w:widowControl/>
              <w:suppressLineNumbers w:val="0"/>
              <w:jc w:val="right"/>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3.71</w:t>
            </w:r>
          </w:p>
        </w:tc>
        <w:tc>
          <w:tcPr>
            <w:tcW w:w="0" w:type="auto"/>
            <w:tcBorders>
              <w:top w:val="single" w:color="000000" w:sz="4" w:space="0"/>
              <w:left w:val="single" w:color="000000" w:sz="4" w:space="0"/>
              <w:bottom w:val="single" w:color="000000" w:sz="4" w:space="0"/>
              <w:right w:val="single" w:color="000000" w:sz="4" w:space="0"/>
            </w:tcBorders>
            <w:shd w:val="clear" w:color="FF9900" w:fill="FF9900"/>
            <w:vAlign w:val="center"/>
          </w:tcPr>
          <w:p w14:paraId="22CDD77B">
            <w:pPr>
              <w:keepNext w:val="0"/>
              <w:keepLines w:val="0"/>
              <w:widowControl/>
              <w:suppressLineNumbers w:val="0"/>
              <w:jc w:val="right"/>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FF9900" w:fill="FF9900"/>
            <w:vAlign w:val="center"/>
          </w:tcPr>
          <w:p w14:paraId="2E9C4FE0">
            <w:pPr>
              <w:keepNext w:val="0"/>
              <w:keepLines w:val="0"/>
              <w:widowControl/>
              <w:suppressLineNumbers w:val="0"/>
              <w:jc w:val="right"/>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3.71</w:t>
            </w:r>
          </w:p>
        </w:tc>
        <w:tc>
          <w:tcPr>
            <w:tcW w:w="0" w:type="auto"/>
            <w:tcBorders>
              <w:top w:val="single" w:color="000000" w:sz="4" w:space="0"/>
              <w:left w:val="single" w:color="000000" w:sz="4" w:space="0"/>
              <w:bottom w:val="single" w:color="000000" w:sz="4" w:space="0"/>
              <w:right w:val="single" w:color="000000" w:sz="4" w:space="0"/>
            </w:tcBorders>
            <w:shd w:val="clear" w:color="FF9900" w:fill="FF9900"/>
            <w:vAlign w:val="center"/>
          </w:tcPr>
          <w:p w14:paraId="2C585EDD">
            <w:pPr>
              <w:keepNext w:val="0"/>
              <w:keepLines w:val="0"/>
              <w:widowControl/>
              <w:suppressLineNumbers w:val="0"/>
              <w:jc w:val="right"/>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9900" w:fill="FF9900"/>
            <w:vAlign w:val="center"/>
          </w:tcPr>
          <w:p w14:paraId="53202BFD">
            <w:pPr>
              <w:keepNext w:val="0"/>
              <w:keepLines w:val="0"/>
              <w:widowControl/>
              <w:suppressLineNumbers w:val="0"/>
              <w:jc w:val="right"/>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9900" w:fill="FF9900"/>
            <w:vAlign w:val="center"/>
          </w:tcPr>
          <w:p w14:paraId="10B4FD8E">
            <w:pPr>
              <w:keepNext w:val="0"/>
              <w:keepLines w:val="0"/>
              <w:widowControl/>
              <w:suppressLineNumbers w:val="0"/>
              <w:jc w:val="right"/>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0.00</w:t>
            </w:r>
          </w:p>
        </w:tc>
      </w:tr>
      <w:tr w14:paraId="68B39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63E3F1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30201</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33F55F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办公费</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23D7815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41F3C2A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00B9341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FFCC00" w:fill="FFCC00"/>
            <w:vAlign w:val="center"/>
          </w:tcPr>
          <w:p w14:paraId="1E465E0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00B8E53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295A08E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0504CA9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71370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595172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30202</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0D5B49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印刷费</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7AF9256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501A636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7910B42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FFCC00" w:fill="FFCC00"/>
            <w:vAlign w:val="center"/>
          </w:tcPr>
          <w:p w14:paraId="28D8FCD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632F2D2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2680F22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1FD5307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3EE63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0103BD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30204</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7447D7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手续费</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579F074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60A7DC9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463CEA5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FFCC00" w:fill="FFCC00"/>
            <w:vAlign w:val="center"/>
          </w:tcPr>
          <w:p w14:paraId="0945BAF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3896EDE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54E9B7D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02D6E5F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050F6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4844AA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30205</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109BA4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水费</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1CB01F2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662E559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5690FA8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FFCC00" w:fill="FFCC00"/>
            <w:vAlign w:val="center"/>
          </w:tcPr>
          <w:p w14:paraId="13CFC59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5C1963B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3DDB6F0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7F31FB0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488E9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7A7A9A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30206</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39EF1E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电费</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188F800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15ECABE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2E8F705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FFCC00" w:fill="FFCC00"/>
            <w:vAlign w:val="center"/>
          </w:tcPr>
          <w:p w14:paraId="2CB8400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55BAC6E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3023F46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2173D51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449AD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55EE30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30207</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6C102E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邮电费</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17109F4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3BE873C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4F313FB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FFCC00" w:fill="FFCC00"/>
            <w:vAlign w:val="center"/>
          </w:tcPr>
          <w:p w14:paraId="0217CF0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5080649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110E431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76ADABC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5B6A6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0983FA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30208</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74345B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取暖费</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293EC59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2D2546A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104DA96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FFCC00" w:fill="FFCC00"/>
            <w:vAlign w:val="center"/>
          </w:tcPr>
          <w:p w14:paraId="3485328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32F122E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703B8C9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6FD41E9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65528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3AAB6F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30209</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7B7F56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物业管理费</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2A8A833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1B067C8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0B39B40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FFCC00" w:fill="FFCC00"/>
            <w:vAlign w:val="center"/>
          </w:tcPr>
          <w:p w14:paraId="79436F6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100079D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74AE886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1818D25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77B2D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5EF261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30211</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6385B1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差旅费</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2ABD93B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6FEB40F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1F2CFC4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FFCC00" w:fill="FFCC00"/>
            <w:vAlign w:val="center"/>
          </w:tcPr>
          <w:p w14:paraId="5BCA316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453B958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0563C30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793BE54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03E9A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7E016B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30212</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136967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因公出国（境）费用</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699DB46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06272D7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71D6EC0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FFCC00" w:fill="FFCC00"/>
            <w:vAlign w:val="center"/>
          </w:tcPr>
          <w:p w14:paraId="3AF9E99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19133AB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53A1948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78715F9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11B81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3BE4C3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30213</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122C47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维修（护）费</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03ADC0F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6A8D05D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2F2425D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FFCC00" w:fill="FFCC00"/>
            <w:vAlign w:val="center"/>
          </w:tcPr>
          <w:p w14:paraId="6DB9008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6D15092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10DE849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31C139A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50B96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5FF3F6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30214</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1736AB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租赁费</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1A73DCE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33CD80D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108A108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FFCC00" w:fill="FFCC00"/>
            <w:vAlign w:val="center"/>
          </w:tcPr>
          <w:p w14:paraId="2DAAC92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20836C6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2470CEA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5A561AB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49BF5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4EFE5E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30215</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45DB94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会议费</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378E592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19C144D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5AFBDC9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FFCC00" w:fill="FFCC00"/>
            <w:vAlign w:val="center"/>
          </w:tcPr>
          <w:p w14:paraId="39BB6B4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4B0C6ED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185F34B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4C3ACDD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74A5C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2EC758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30216</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196181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培训费</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45D3621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6191EDA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16B0097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FFCC00" w:fill="FFCC00"/>
            <w:vAlign w:val="center"/>
          </w:tcPr>
          <w:p w14:paraId="5C89498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56E9819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4871F26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6D4E9F2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29EC6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20129B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30217</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1DC18E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公务接待费</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38355A3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1AFA3D4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388110F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FFCC00" w:fill="FFCC00"/>
            <w:vAlign w:val="center"/>
          </w:tcPr>
          <w:p w14:paraId="13059B6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377FAC3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220BD4A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0E7554B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12B3A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351D0D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30218</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24EA4B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专用材料费</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49DE2F7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125C8E0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73106EA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FFCC00" w:fill="FFCC00"/>
            <w:vAlign w:val="center"/>
          </w:tcPr>
          <w:p w14:paraId="1050143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139DAA2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0C4D910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113CCF4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02FF9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5AE1B7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30224</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366FEE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被装购置费</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1D09573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2172225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4A202BB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FFCC00" w:fill="FFCC00"/>
            <w:vAlign w:val="center"/>
          </w:tcPr>
          <w:p w14:paraId="7BD80F1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283017F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72676D0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4F2BCF4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6A83F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0A367D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30225</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74DC4F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专用燃料费</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57506B5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2DA3D00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4B214F5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FFCC00" w:fill="FFCC00"/>
            <w:vAlign w:val="center"/>
          </w:tcPr>
          <w:p w14:paraId="37C5EC1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428BB30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56732F7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7B921B7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0B080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7BDD3D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30226</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0274E1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劳务费</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5732E68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101EA23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4F5116C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FFCC00" w:fill="FFCC00"/>
            <w:vAlign w:val="center"/>
          </w:tcPr>
          <w:p w14:paraId="4231800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19757DF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39207B3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108B4F7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4545F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05B233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30227</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546251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委托业务费</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2FF869C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2DECDB6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58F6094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FFCC00" w:fill="FFCC00"/>
            <w:vAlign w:val="center"/>
          </w:tcPr>
          <w:p w14:paraId="4963FE3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41F2C95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541E32B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79BAF55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6F84A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703A67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30228</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51E826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工会经费</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567D3EA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218C964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0EA0D16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FFCC00" w:fill="FFCC00"/>
            <w:vAlign w:val="center"/>
          </w:tcPr>
          <w:p w14:paraId="2348112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4F935AF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2194B13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519E9DA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3E560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5A8959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30231</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0CF2A4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公务用车运行维护费</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2632E43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7C0E5F3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38B1849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FFCC00" w:fill="FFCC00"/>
            <w:vAlign w:val="center"/>
          </w:tcPr>
          <w:p w14:paraId="17986DB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704C065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000E640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0FC4405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1A087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4342C4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30239</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56CD4B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其他交通费用</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08626DE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3.71</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13E1E47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3.71</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5F5F113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FFCC00" w:fill="FFCC00"/>
            <w:vAlign w:val="center"/>
          </w:tcPr>
          <w:p w14:paraId="1AF1428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3.71</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7F2EC1F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529F8E2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5A69754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021DD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6E2C08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30240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3E3E39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税金及附加费用</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6619F9A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2C2A1C7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228B4CD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FFCC00" w:fill="FFCC00"/>
            <w:vAlign w:val="center"/>
          </w:tcPr>
          <w:p w14:paraId="09F2869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267091B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7C8CD4B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7A95DD4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1BCAC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63DE6A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30299</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4F1D70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233B9ED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444A2C3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37CA5CF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FFCC00" w:fill="FFCC00"/>
            <w:vAlign w:val="center"/>
          </w:tcPr>
          <w:p w14:paraId="2BEC9AA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0A9DF0F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770063C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3DE06A4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320A8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FF9900" w:fill="FF9900"/>
            <w:vAlign w:val="center"/>
          </w:tcPr>
          <w:p w14:paraId="08DCC589">
            <w:pPr>
              <w:keepNext w:val="0"/>
              <w:keepLines w:val="0"/>
              <w:widowControl/>
              <w:suppressLineNumbers w:val="0"/>
              <w:jc w:val="left"/>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303</w:t>
            </w:r>
          </w:p>
        </w:tc>
        <w:tc>
          <w:tcPr>
            <w:tcW w:w="0" w:type="auto"/>
            <w:tcBorders>
              <w:top w:val="single" w:color="000000" w:sz="4" w:space="0"/>
              <w:left w:val="single" w:color="000000" w:sz="4" w:space="0"/>
              <w:bottom w:val="single" w:color="000000" w:sz="4" w:space="0"/>
              <w:right w:val="single" w:color="000000" w:sz="4" w:space="0"/>
            </w:tcBorders>
            <w:shd w:val="clear" w:color="FF9900" w:fill="FF9900"/>
            <w:vAlign w:val="center"/>
          </w:tcPr>
          <w:p w14:paraId="4CD88561">
            <w:pPr>
              <w:keepNext w:val="0"/>
              <w:keepLines w:val="0"/>
              <w:widowControl/>
              <w:suppressLineNumbers w:val="0"/>
              <w:jc w:val="left"/>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对个人和家庭的补助</w:t>
            </w:r>
          </w:p>
        </w:tc>
        <w:tc>
          <w:tcPr>
            <w:tcW w:w="0" w:type="auto"/>
            <w:tcBorders>
              <w:top w:val="single" w:color="000000" w:sz="4" w:space="0"/>
              <w:left w:val="single" w:color="000000" w:sz="4" w:space="0"/>
              <w:bottom w:val="single" w:color="000000" w:sz="4" w:space="0"/>
              <w:right w:val="single" w:color="000000" w:sz="4" w:space="0"/>
            </w:tcBorders>
            <w:shd w:val="clear" w:color="FF9900" w:fill="FF9900"/>
            <w:vAlign w:val="center"/>
          </w:tcPr>
          <w:p w14:paraId="3180E677">
            <w:pPr>
              <w:keepNext w:val="0"/>
              <w:keepLines w:val="0"/>
              <w:widowControl/>
              <w:suppressLineNumbers w:val="0"/>
              <w:jc w:val="right"/>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9900" w:fill="FF9900"/>
            <w:vAlign w:val="center"/>
          </w:tcPr>
          <w:p w14:paraId="0314136F">
            <w:pPr>
              <w:keepNext w:val="0"/>
              <w:keepLines w:val="0"/>
              <w:widowControl/>
              <w:suppressLineNumbers w:val="0"/>
              <w:jc w:val="right"/>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9900" w:fill="FF9900"/>
            <w:vAlign w:val="center"/>
          </w:tcPr>
          <w:p w14:paraId="62A8AAB2">
            <w:pPr>
              <w:keepNext w:val="0"/>
              <w:keepLines w:val="0"/>
              <w:widowControl/>
              <w:suppressLineNumbers w:val="0"/>
              <w:jc w:val="right"/>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FF9900" w:fill="FF9900"/>
            <w:vAlign w:val="center"/>
          </w:tcPr>
          <w:p w14:paraId="52FFA614">
            <w:pPr>
              <w:keepNext w:val="0"/>
              <w:keepLines w:val="0"/>
              <w:widowControl/>
              <w:suppressLineNumbers w:val="0"/>
              <w:jc w:val="right"/>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9900" w:fill="FF9900"/>
            <w:vAlign w:val="center"/>
          </w:tcPr>
          <w:p w14:paraId="70079D36">
            <w:pPr>
              <w:keepNext w:val="0"/>
              <w:keepLines w:val="0"/>
              <w:widowControl/>
              <w:suppressLineNumbers w:val="0"/>
              <w:jc w:val="right"/>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9900" w:fill="FF9900"/>
            <w:vAlign w:val="center"/>
          </w:tcPr>
          <w:p w14:paraId="1D0E7AB8">
            <w:pPr>
              <w:keepNext w:val="0"/>
              <w:keepLines w:val="0"/>
              <w:widowControl/>
              <w:suppressLineNumbers w:val="0"/>
              <w:jc w:val="right"/>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9900" w:fill="FF9900"/>
            <w:vAlign w:val="center"/>
          </w:tcPr>
          <w:p w14:paraId="65CE5F42">
            <w:pPr>
              <w:keepNext w:val="0"/>
              <w:keepLines w:val="0"/>
              <w:widowControl/>
              <w:suppressLineNumbers w:val="0"/>
              <w:jc w:val="right"/>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0.00</w:t>
            </w:r>
          </w:p>
        </w:tc>
      </w:tr>
      <w:tr w14:paraId="3B9E1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2FDDBD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30301</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3E3B10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离休费</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491C6D2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33672E0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5CB8C35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FFCC00" w:fill="FFCC00"/>
            <w:vAlign w:val="center"/>
          </w:tcPr>
          <w:p w14:paraId="348DD5D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5F9F7C7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7D155CE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1D2C9C4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78624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4543A1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30302</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71EC90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退休费</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2E4AB96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1CEB671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61F1780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FFCC00" w:fill="FFCC00"/>
            <w:vAlign w:val="center"/>
          </w:tcPr>
          <w:p w14:paraId="0797F52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4AE8063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7E521E8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330B41E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627BD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4F484B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30305</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6AF6D7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生活补助</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575A6CF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40515BB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5226B33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FFCC00" w:fill="FFCC00"/>
            <w:vAlign w:val="center"/>
          </w:tcPr>
          <w:p w14:paraId="160D5E3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02C9473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24A272A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37567FF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156DE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223319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30309</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453502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奖励金</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435B79D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0911773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126C009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FFCC00" w:fill="FFCC00"/>
            <w:vAlign w:val="center"/>
          </w:tcPr>
          <w:p w14:paraId="309B40D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2B1B226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04879E9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721F861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59604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FF9900" w:fill="FF9900"/>
            <w:vAlign w:val="center"/>
          </w:tcPr>
          <w:p w14:paraId="1F2AA9DB">
            <w:pPr>
              <w:keepNext w:val="0"/>
              <w:keepLines w:val="0"/>
              <w:widowControl/>
              <w:suppressLineNumbers w:val="0"/>
              <w:jc w:val="left"/>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310</w:t>
            </w:r>
          </w:p>
        </w:tc>
        <w:tc>
          <w:tcPr>
            <w:tcW w:w="0" w:type="auto"/>
            <w:tcBorders>
              <w:top w:val="single" w:color="000000" w:sz="4" w:space="0"/>
              <w:left w:val="single" w:color="000000" w:sz="4" w:space="0"/>
              <w:bottom w:val="single" w:color="000000" w:sz="4" w:space="0"/>
              <w:right w:val="single" w:color="000000" w:sz="4" w:space="0"/>
            </w:tcBorders>
            <w:shd w:val="clear" w:color="FF9900" w:fill="FF9900"/>
            <w:vAlign w:val="center"/>
          </w:tcPr>
          <w:p w14:paraId="3003D512">
            <w:pPr>
              <w:keepNext w:val="0"/>
              <w:keepLines w:val="0"/>
              <w:widowControl/>
              <w:suppressLineNumbers w:val="0"/>
              <w:jc w:val="left"/>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资本性支出</w:t>
            </w:r>
          </w:p>
        </w:tc>
        <w:tc>
          <w:tcPr>
            <w:tcW w:w="0" w:type="auto"/>
            <w:tcBorders>
              <w:top w:val="single" w:color="000000" w:sz="4" w:space="0"/>
              <w:left w:val="single" w:color="000000" w:sz="4" w:space="0"/>
              <w:bottom w:val="single" w:color="000000" w:sz="4" w:space="0"/>
              <w:right w:val="single" w:color="000000" w:sz="4" w:space="0"/>
            </w:tcBorders>
            <w:shd w:val="clear" w:color="FF9900" w:fill="FF9900"/>
            <w:vAlign w:val="center"/>
          </w:tcPr>
          <w:p w14:paraId="4738F397">
            <w:pPr>
              <w:keepNext w:val="0"/>
              <w:keepLines w:val="0"/>
              <w:widowControl/>
              <w:suppressLineNumbers w:val="0"/>
              <w:jc w:val="right"/>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9900" w:fill="FF9900"/>
            <w:vAlign w:val="center"/>
          </w:tcPr>
          <w:p w14:paraId="2548C379">
            <w:pPr>
              <w:keepNext w:val="0"/>
              <w:keepLines w:val="0"/>
              <w:widowControl/>
              <w:suppressLineNumbers w:val="0"/>
              <w:jc w:val="right"/>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9900" w:fill="FF9900"/>
            <w:vAlign w:val="center"/>
          </w:tcPr>
          <w:p w14:paraId="6CBEF31A">
            <w:pPr>
              <w:keepNext w:val="0"/>
              <w:keepLines w:val="0"/>
              <w:widowControl/>
              <w:suppressLineNumbers w:val="0"/>
              <w:jc w:val="right"/>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FF9900" w:fill="FF9900"/>
            <w:vAlign w:val="center"/>
          </w:tcPr>
          <w:p w14:paraId="49F27DD1">
            <w:pPr>
              <w:keepNext w:val="0"/>
              <w:keepLines w:val="0"/>
              <w:widowControl/>
              <w:suppressLineNumbers w:val="0"/>
              <w:jc w:val="right"/>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9900" w:fill="FF9900"/>
            <w:vAlign w:val="center"/>
          </w:tcPr>
          <w:p w14:paraId="3AD5EDBB">
            <w:pPr>
              <w:keepNext w:val="0"/>
              <w:keepLines w:val="0"/>
              <w:widowControl/>
              <w:suppressLineNumbers w:val="0"/>
              <w:jc w:val="right"/>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9900" w:fill="FF9900"/>
            <w:vAlign w:val="center"/>
          </w:tcPr>
          <w:p w14:paraId="2A62507D">
            <w:pPr>
              <w:keepNext w:val="0"/>
              <w:keepLines w:val="0"/>
              <w:widowControl/>
              <w:suppressLineNumbers w:val="0"/>
              <w:jc w:val="right"/>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9900" w:fill="FF9900"/>
            <w:vAlign w:val="center"/>
          </w:tcPr>
          <w:p w14:paraId="30B9E34D">
            <w:pPr>
              <w:keepNext w:val="0"/>
              <w:keepLines w:val="0"/>
              <w:widowControl/>
              <w:suppressLineNumbers w:val="0"/>
              <w:jc w:val="right"/>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0.00</w:t>
            </w:r>
          </w:p>
        </w:tc>
      </w:tr>
      <w:tr w14:paraId="447AC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2BA33E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31002</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2F628D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办公设备购置</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20942BF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5F7D2BC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39DA64D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FFCC00" w:fill="FFCC00"/>
            <w:vAlign w:val="center"/>
          </w:tcPr>
          <w:p w14:paraId="7BCB740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665D663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2AB04BE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FFCC00" w:fill="FFCC00"/>
            <w:vAlign w:val="center"/>
          </w:tcPr>
          <w:p w14:paraId="3FEB2C1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bl>
    <w:p w14:paraId="519CB5C8">
      <w:pPr>
        <w:widowControl/>
        <w:ind w:right="140"/>
        <w:jc w:val="both"/>
        <w:rPr>
          <w:rFonts w:ascii="仿宋" w:hAnsi="仿宋" w:eastAsia="仿宋"/>
          <w:b/>
          <w:sz w:val="28"/>
          <w:szCs w:val="28"/>
        </w:rPr>
      </w:pPr>
    </w:p>
    <w:p w14:paraId="0E87DBEF">
      <w:pPr>
        <w:widowControl/>
        <w:jc w:val="left"/>
        <w:rPr>
          <w:rFonts w:ascii="仿宋" w:hAnsi="仿宋" w:eastAsia="仿宋"/>
          <w:b/>
          <w:sz w:val="28"/>
          <w:szCs w:val="28"/>
        </w:rPr>
      </w:pPr>
      <w:r>
        <w:rPr>
          <w:rFonts w:ascii="仿宋" w:hAnsi="仿宋" w:eastAsia="仿宋"/>
          <w:b/>
          <w:sz w:val="28"/>
          <w:szCs w:val="28"/>
        </w:rPr>
        <w:br w:type="page"/>
      </w:r>
    </w:p>
    <w:p w14:paraId="2099185E">
      <w:pPr>
        <w:widowControl/>
        <w:jc w:val="center"/>
        <w:rPr>
          <w:b/>
          <w:sz w:val="44"/>
          <w:szCs w:val="44"/>
        </w:rPr>
      </w:pPr>
      <w:r>
        <w:rPr>
          <w:rFonts w:hint="eastAsia"/>
          <w:b/>
          <w:sz w:val="44"/>
          <w:szCs w:val="44"/>
        </w:rPr>
        <w:t>七、一般公共预算“三公”经费支出表</w:t>
      </w:r>
    </w:p>
    <w:tbl>
      <w:tblPr>
        <w:tblStyle w:val="5"/>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6"/>
        <w:gridCol w:w="576"/>
        <w:gridCol w:w="403"/>
        <w:gridCol w:w="790"/>
        <w:gridCol w:w="809"/>
        <w:gridCol w:w="403"/>
        <w:gridCol w:w="435"/>
        <w:gridCol w:w="435"/>
        <w:gridCol w:w="595"/>
        <w:gridCol w:w="403"/>
        <w:gridCol w:w="202"/>
        <w:gridCol w:w="201"/>
        <w:gridCol w:w="790"/>
        <w:gridCol w:w="809"/>
        <w:gridCol w:w="403"/>
        <w:gridCol w:w="435"/>
        <w:gridCol w:w="435"/>
        <w:gridCol w:w="423"/>
      </w:tblGrid>
      <w:tr w14:paraId="3C4FA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56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83DA1A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预算单位：</w:t>
            </w:r>
            <w:r>
              <w:rPr>
                <w:rFonts w:hint="eastAsia" w:ascii="宋体" w:hAnsi="宋体" w:eastAsia="宋体" w:cs="宋体"/>
                <w:i w:val="0"/>
                <w:iCs w:val="0"/>
                <w:color w:val="000000"/>
                <w:kern w:val="0"/>
                <w:sz w:val="18"/>
                <w:szCs w:val="18"/>
                <w:u w:val="none"/>
                <w:lang w:val="en-US" w:eastAsia="zh-CN" w:bidi="ar"/>
              </w:rPr>
              <w:t>影视服务局</w:t>
            </w:r>
          </w:p>
        </w:tc>
        <w:tc>
          <w:tcPr>
            <w:tcW w:w="359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49599C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金额单位：万元</w:t>
            </w:r>
          </w:p>
        </w:tc>
      </w:tr>
      <w:tr w14:paraId="38ABD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B58D5C">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“三公”经费合计</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3C940EB">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当年预算</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9D1BD35">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上年结转结余</w:t>
            </w:r>
          </w:p>
        </w:tc>
      </w:tr>
      <w:tr w14:paraId="6FB3D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3E8F7">
            <w:pPr>
              <w:jc w:val="center"/>
              <w:rPr>
                <w:rFonts w:hint="eastAsia" w:ascii="宋体" w:hAnsi="宋体" w:eastAsia="宋体" w:cs="宋体"/>
                <w:b/>
                <w:bCs/>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9269BB">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小计</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47030A">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因公出国（境）费</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5ABC6E">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公务用车购置及运行费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72D13E">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公务接待费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2011D5">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小计</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F43859">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因公出国（境）费</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CF0613">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公务用车购置及运行费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6F5683">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公务接待费</w:t>
            </w:r>
          </w:p>
        </w:tc>
      </w:tr>
      <w:tr w14:paraId="34AEB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30A41">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18806">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C4EF14">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0332CF">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因公出国（境）费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588C6C">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科研因公出国（境）费用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4EBCE4">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C8A0E9">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公务用车购置费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16324D">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公务用车运行费</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C5E79">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EC74F">
            <w:pPr>
              <w:jc w:val="center"/>
              <w:rPr>
                <w:rFonts w:hint="eastAsia" w:ascii="宋体" w:hAnsi="宋体" w:eastAsia="宋体" w:cs="宋体"/>
                <w:b/>
                <w:bCs/>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3753BA">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F6ADA5">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因公出国（境）费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09F48D">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科研因公出国（境）费用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397352">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B84A75">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公务用车购置费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167A07">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公务用车运行费</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46AD8">
            <w:pPr>
              <w:jc w:val="center"/>
              <w:rPr>
                <w:rFonts w:hint="eastAsia" w:ascii="宋体" w:hAnsi="宋体" w:eastAsia="宋体" w:cs="宋体"/>
                <w:b/>
                <w:bCs/>
                <w:i w:val="0"/>
                <w:iCs w:val="0"/>
                <w:color w:val="000000"/>
                <w:sz w:val="18"/>
                <w:szCs w:val="18"/>
                <w:u w:val="none"/>
              </w:rPr>
            </w:pPr>
          </w:p>
        </w:tc>
      </w:tr>
      <w:tr w14:paraId="0B593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74274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A3997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F5CDF5">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905069">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3AC31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77C098">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D5C7C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9D0B0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DA044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6CCADB">
            <w:pPr>
              <w:jc w:val="right"/>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6C792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7DA06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BAD75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40FC2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657B14">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6C0B7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3F99C">
            <w:pPr>
              <w:jc w:val="right"/>
              <w:rPr>
                <w:rFonts w:hint="eastAsia" w:ascii="宋体" w:hAnsi="宋体" w:eastAsia="宋体" w:cs="宋体"/>
                <w:i w:val="0"/>
                <w:iCs w:val="0"/>
                <w:color w:val="000000"/>
                <w:sz w:val="18"/>
                <w:szCs w:val="18"/>
                <w:u w:val="none"/>
              </w:rPr>
            </w:pPr>
          </w:p>
        </w:tc>
      </w:tr>
    </w:tbl>
    <w:p w14:paraId="072A00E9">
      <w:pPr>
        <w:spacing w:line="480" w:lineRule="auto"/>
        <w:ind w:firstLine="640" w:firstLineChars="200"/>
        <w:rPr>
          <w:rFonts w:ascii="仿宋" w:hAnsi="仿宋" w:eastAsia="仿宋" w:cs="Arial"/>
          <w:sz w:val="32"/>
          <w:szCs w:val="32"/>
        </w:rPr>
      </w:pPr>
      <w:r>
        <w:rPr>
          <w:rFonts w:hint="eastAsia" w:ascii="仿宋" w:hAnsi="仿宋" w:eastAsia="仿宋" w:cs="Arial"/>
          <w:sz w:val="32"/>
          <w:szCs w:val="32"/>
        </w:rPr>
        <w:t>说明：</w:t>
      </w:r>
    </w:p>
    <w:p w14:paraId="4086F513">
      <w:pPr>
        <w:spacing w:line="480" w:lineRule="auto"/>
        <w:ind w:firstLine="640" w:firstLineChars="200"/>
        <w:rPr>
          <w:rFonts w:hint="default" w:ascii="仿宋" w:hAnsi="仿宋" w:eastAsia="仿宋" w:cs="Arial"/>
          <w:sz w:val="32"/>
          <w:szCs w:val="32"/>
          <w:lang w:val="en-US" w:eastAsia="zh-CN"/>
        </w:rPr>
      </w:pPr>
      <w:r>
        <w:rPr>
          <w:rFonts w:hint="eastAsia" w:ascii="仿宋" w:hAnsi="仿宋" w:eastAsia="仿宋" w:cs="Arial"/>
          <w:sz w:val="32"/>
          <w:szCs w:val="32"/>
        </w:rPr>
        <w:t>2026年，公共预算财政拨款安排的“三公”经费预算数为</w:t>
      </w:r>
      <w:r>
        <w:rPr>
          <w:rFonts w:hint="eastAsia" w:ascii="仿宋" w:hAnsi="仿宋" w:eastAsia="仿宋" w:cs="Arial"/>
          <w:sz w:val="32"/>
          <w:szCs w:val="32"/>
          <w:lang w:val="en-US" w:eastAsia="zh-CN"/>
        </w:rPr>
        <w:t>1</w:t>
      </w:r>
      <w:r>
        <w:rPr>
          <w:rFonts w:hint="eastAsia" w:ascii="仿宋" w:hAnsi="仿宋" w:eastAsia="仿宋" w:cs="Arial"/>
          <w:sz w:val="32"/>
          <w:szCs w:val="32"/>
        </w:rPr>
        <w:t>万元，</w:t>
      </w:r>
      <w:r>
        <w:rPr>
          <w:rFonts w:hint="eastAsia" w:ascii="仿宋" w:hAnsi="仿宋" w:eastAsia="仿宋" w:cs="Arial"/>
          <w:sz w:val="32"/>
          <w:szCs w:val="32"/>
          <w:lang w:val="en-US" w:eastAsia="zh-CN"/>
        </w:rPr>
        <w:t>为</w:t>
      </w:r>
      <w:r>
        <w:rPr>
          <w:rFonts w:hint="eastAsia" w:ascii="仿宋" w:hAnsi="仿宋" w:eastAsia="仿宋" w:cs="Arial"/>
          <w:sz w:val="32"/>
          <w:szCs w:val="32"/>
        </w:rPr>
        <w:t>公务接待费，比上年减少</w:t>
      </w:r>
      <w:r>
        <w:rPr>
          <w:rFonts w:hint="eastAsia" w:ascii="仿宋" w:hAnsi="仿宋" w:eastAsia="仿宋" w:cs="Arial"/>
          <w:sz w:val="32"/>
          <w:szCs w:val="32"/>
          <w:lang w:val="en-US" w:eastAsia="zh-CN"/>
        </w:rPr>
        <w:t>4</w:t>
      </w:r>
      <w:r>
        <w:rPr>
          <w:rFonts w:hint="eastAsia" w:ascii="仿宋" w:hAnsi="仿宋" w:eastAsia="仿宋" w:cs="Arial"/>
          <w:sz w:val="32"/>
          <w:szCs w:val="32"/>
        </w:rPr>
        <w:t>万元，主要原因是</w:t>
      </w:r>
      <w:r>
        <w:rPr>
          <w:rFonts w:hint="eastAsia" w:ascii="仿宋" w:hAnsi="仿宋" w:eastAsia="仿宋" w:cs="Arial"/>
          <w:sz w:val="32"/>
          <w:szCs w:val="32"/>
          <w:lang w:val="en-US" w:eastAsia="zh-CN"/>
        </w:rPr>
        <w:t>未产生公务接待活动。</w:t>
      </w:r>
    </w:p>
    <w:p w14:paraId="03452532">
      <w:pPr>
        <w:widowControl/>
        <w:jc w:val="left"/>
        <w:rPr>
          <w:rFonts w:ascii="仿宋" w:hAnsi="仿宋" w:eastAsia="仿宋"/>
          <w:b/>
          <w:sz w:val="32"/>
          <w:szCs w:val="32"/>
        </w:rPr>
      </w:pPr>
    </w:p>
    <w:p w14:paraId="4C560EE4">
      <w:pPr>
        <w:widowControl/>
      </w:pPr>
      <w:r>
        <w:br w:type="page"/>
      </w:r>
    </w:p>
    <w:p w14:paraId="1490FA50">
      <w:pPr>
        <w:widowControl/>
        <w:jc w:val="left"/>
      </w:pPr>
    </w:p>
    <w:p w14:paraId="728F5CE3">
      <w:pPr>
        <w:widowControl/>
        <w:jc w:val="center"/>
        <w:rPr>
          <w:b/>
          <w:sz w:val="44"/>
          <w:szCs w:val="44"/>
        </w:rPr>
      </w:pPr>
      <w:r>
        <w:rPr>
          <w:rFonts w:hint="eastAsia"/>
          <w:b/>
          <w:sz w:val="44"/>
          <w:szCs w:val="44"/>
        </w:rPr>
        <w:t>八、政府性基金预算支出表</w:t>
      </w:r>
    </w:p>
    <w:tbl>
      <w:tblPr>
        <w:tblStyle w:val="5"/>
        <w:tblW w:w="5000" w:type="pct"/>
        <w:tblInd w:w="0" w:type="dxa"/>
        <w:tblLayout w:type="autofit"/>
        <w:tblCellMar>
          <w:top w:w="0" w:type="dxa"/>
          <w:left w:w="108" w:type="dxa"/>
          <w:bottom w:w="0" w:type="dxa"/>
          <w:right w:w="108" w:type="dxa"/>
        </w:tblCellMar>
      </w:tblPr>
      <w:tblGrid>
        <w:gridCol w:w="926"/>
        <w:gridCol w:w="1222"/>
        <w:gridCol w:w="1157"/>
        <w:gridCol w:w="1011"/>
        <w:gridCol w:w="1387"/>
        <w:gridCol w:w="1157"/>
        <w:gridCol w:w="1011"/>
        <w:gridCol w:w="1385"/>
      </w:tblGrid>
      <w:tr w14:paraId="3722187F">
        <w:tblPrEx>
          <w:tblCellMar>
            <w:top w:w="0" w:type="dxa"/>
            <w:left w:w="108" w:type="dxa"/>
            <w:bottom w:w="0" w:type="dxa"/>
            <w:right w:w="108" w:type="dxa"/>
          </w:tblCellMar>
        </w:tblPrEx>
        <w:trPr>
          <w:trHeight w:val="285" w:hRule="atLeast"/>
        </w:trPr>
        <w:tc>
          <w:tcPr>
            <w:tcW w:w="30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8AD586">
            <w:pPr>
              <w:keepNext w:val="0"/>
              <w:keepLines w:val="0"/>
              <w:widowControl/>
              <w:suppressLineNumbers w:val="0"/>
              <w:jc w:val="left"/>
              <w:textAlignment w:val="center"/>
              <w:rPr>
                <w:rFonts w:hint="default"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预算单位：</w:t>
            </w:r>
            <w:r>
              <w:rPr>
                <w:rFonts w:hint="eastAsia" w:ascii="宋体" w:hAnsi="宋体" w:eastAsia="宋体" w:cs="宋体"/>
                <w:i w:val="0"/>
                <w:iCs w:val="0"/>
                <w:color w:val="000000"/>
                <w:kern w:val="0"/>
                <w:sz w:val="18"/>
                <w:szCs w:val="18"/>
                <w:u w:val="none"/>
                <w:lang w:val="en-US" w:eastAsia="zh-CN" w:bidi="ar"/>
              </w:rPr>
              <w:t>影视服务局</w:t>
            </w:r>
          </w:p>
        </w:tc>
        <w:tc>
          <w:tcPr>
            <w:tcW w:w="1919" w:type="pct"/>
            <w:gridSpan w:val="3"/>
            <w:tcBorders>
              <w:top w:val="single" w:color="000000" w:sz="4" w:space="0"/>
              <w:left w:val="nil"/>
              <w:bottom w:val="single" w:color="000000" w:sz="4" w:space="0"/>
              <w:right w:val="single" w:color="000000" w:sz="4" w:space="0"/>
            </w:tcBorders>
            <w:shd w:val="clear" w:color="auto" w:fill="auto"/>
            <w:vAlign w:val="center"/>
          </w:tcPr>
          <w:p w14:paraId="5C752029">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金额单位：万元</w:t>
            </w:r>
          </w:p>
        </w:tc>
      </w:tr>
      <w:tr w14:paraId="2F49656A">
        <w:tblPrEx>
          <w:tblCellMar>
            <w:top w:w="0" w:type="dxa"/>
            <w:left w:w="108" w:type="dxa"/>
            <w:bottom w:w="0" w:type="dxa"/>
            <w:right w:w="108" w:type="dxa"/>
          </w:tblCellMar>
        </w:tblPrEx>
        <w:trPr>
          <w:trHeight w:val="285" w:hRule="atLeast"/>
        </w:trPr>
        <w:tc>
          <w:tcPr>
            <w:tcW w:w="5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AC3302">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科目编码</w:t>
            </w:r>
          </w:p>
        </w:tc>
        <w:tc>
          <w:tcPr>
            <w:tcW w:w="6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8909AB">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功能分类科目名称</w:t>
            </w:r>
          </w:p>
        </w:tc>
        <w:tc>
          <w:tcPr>
            <w:tcW w:w="1920" w:type="pct"/>
            <w:gridSpan w:val="3"/>
            <w:tcBorders>
              <w:top w:val="single" w:color="000000" w:sz="4" w:space="0"/>
              <w:left w:val="nil"/>
              <w:bottom w:val="single" w:color="000000" w:sz="4" w:space="0"/>
              <w:right w:val="single" w:color="000000" w:sz="4" w:space="0"/>
            </w:tcBorders>
            <w:shd w:val="clear" w:color="auto" w:fill="auto"/>
            <w:vAlign w:val="center"/>
          </w:tcPr>
          <w:p w14:paraId="1AAF7264">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当年预算</w:t>
            </w:r>
          </w:p>
        </w:tc>
        <w:tc>
          <w:tcPr>
            <w:tcW w:w="1919" w:type="pct"/>
            <w:gridSpan w:val="3"/>
            <w:tcBorders>
              <w:top w:val="single" w:color="000000" w:sz="4" w:space="0"/>
              <w:left w:val="nil"/>
              <w:bottom w:val="single" w:color="000000" w:sz="4" w:space="0"/>
              <w:right w:val="single" w:color="000000" w:sz="4" w:space="0"/>
            </w:tcBorders>
            <w:shd w:val="clear" w:color="auto" w:fill="auto"/>
            <w:vAlign w:val="center"/>
          </w:tcPr>
          <w:p w14:paraId="0A05E2B4">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上年结转结余</w:t>
            </w:r>
          </w:p>
        </w:tc>
      </w:tr>
      <w:tr w14:paraId="7848B5E4">
        <w:tblPrEx>
          <w:tblCellMar>
            <w:top w:w="0" w:type="dxa"/>
            <w:left w:w="108" w:type="dxa"/>
            <w:bottom w:w="0" w:type="dxa"/>
            <w:right w:w="108" w:type="dxa"/>
          </w:tblCellMar>
        </w:tblPrEx>
        <w:trPr>
          <w:trHeight w:val="285" w:hRule="atLeast"/>
        </w:trPr>
        <w:tc>
          <w:tcPr>
            <w:tcW w:w="500" w:type="pct"/>
            <w:vMerge w:val="continue"/>
            <w:tcBorders>
              <w:top w:val="single" w:color="000000" w:sz="4" w:space="0"/>
              <w:left w:val="single" w:color="000000" w:sz="4" w:space="0"/>
              <w:bottom w:val="single" w:color="000000" w:sz="4" w:space="0"/>
              <w:right w:val="single" w:color="000000" w:sz="4" w:space="0"/>
            </w:tcBorders>
            <w:vAlign w:val="center"/>
          </w:tcPr>
          <w:p w14:paraId="4453CAE5">
            <w:pPr>
              <w:widowControl/>
              <w:jc w:val="left"/>
              <w:rPr>
                <w:rFonts w:ascii="宋体" w:hAnsi="宋体" w:eastAsia="宋体" w:cs="宋体"/>
                <w:b/>
                <w:bCs/>
                <w:color w:val="000000"/>
                <w:kern w:val="0"/>
                <w:sz w:val="18"/>
                <w:szCs w:val="18"/>
              </w:rPr>
            </w:pPr>
          </w:p>
        </w:tc>
        <w:tc>
          <w:tcPr>
            <w:tcW w:w="660" w:type="pct"/>
            <w:vMerge w:val="continue"/>
            <w:tcBorders>
              <w:top w:val="single" w:color="000000" w:sz="4" w:space="0"/>
              <w:left w:val="single" w:color="000000" w:sz="4" w:space="0"/>
              <w:bottom w:val="single" w:color="000000" w:sz="4" w:space="0"/>
              <w:right w:val="single" w:color="000000" w:sz="4" w:space="0"/>
            </w:tcBorders>
            <w:vAlign w:val="center"/>
          </w:tcPr>
          <w:p w14:paraId="31CE0455">
            <w:pPr>
              <w:widowControl/>
              <w:jc w:val="left"/>
              <w:rPr>
                <w:rFonts w:ascii="宋体" w:hAnsi="宋体" w:eastAsia="宋体" w:cs="宋体"/>
                <w:b/>
                <w:bCs/>
                <w:color w:val="000000"/>
                <w:kern w:val="0"/>
                <w:sz w:val="18"/>
                <w:szCs w:val="18"/>
              </w:rPr>
            </w:pPr>
          </w:p>
        </w:tc>
        <w:tc>
          <w:tcPr>
            <w:tcW w:w="625" w:type="pct"/>
            <w:tcBorders>
              <w:top w:val="nil"/>
              <w:left w:val="nil"/>
              <w:bottom w:val="single" w:color="000000" w:sz="4" w:space="0"/>
              <w:right w:val="single" w:color="000000" w:sz="4" w:space="0"/>
            </w:tcBorders>
            <w:shd w:val="clear" w:color="auto" w:fill="auto"/>
            <w:vAlign w:val="center"/>
          </w:tcPr>
          <w:p w14:paraId="51FF1194">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小计</w:t>
            </w:r>
          </w:p>
        </w:tc>
        <w:tc>
          <w:tcPr>
            <w:tcW w:w="546" w:type="pct"/>
            <w:tcBorders>
              <w:top w:val="nil"/>
              <w:left w:val="nil"/>
              <w:bottom w:val="single" w:color="000000" w:sz="4" w:space="0"/>
              <w:right w:val="single" w:color="000000" w:sz="4" w:space="0"/>
            </w:tcBorders>
            <w:shd w:val="clear" w:color="auto" w:fill="auto"/>
            <w:vAlign w:val="center"/>
          </w:tcPr>
          <w:p w14:paraId="7A44D505">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基本支出</w:t>
            </w:r>
          </w:p>
        </w:tc>
        <w:tc>
          <w:tcPr>
            <w:tcW w:w="749" w:type="pct"/>
            <w:tcBorders>
              <w:top w:val="nil"/>
              <w:left w:val="nil"/>
              <w:bottom w:val="single" w:color="000000" w:sz="4" w:space="0"/>
              <w:right w:val="single" w:color="000000" w:sz="4" w:space="0"/>
            </w:tcBorders>
            <w:shd w:val="clear" w:color="auto" w:fill="auto"/>
            <w:vAlign w:val="center"/>
          </w:tcPr>
          <w:p w14:paraId="760936E1">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项目支出</w:t>
            </w:r>
          </w:p>
        </w:tc>
        <w:tc>
          <w:tcPr>
            <w:tcW w:w="625" w:type="pct"/>
            <w:tcBorders>
              <w:top w:val="nil"/>
              <w:left w:val="nil"/>
              <w:bottom w:val="single" w:color="000000" w:sz="4" w:space="0"/>
              <w:right w:val="single" w:color="000000" w:sz="4" w:space="0"/>
            </w:tcBorders>
            <w:shd w:val="clear" w:color="auto" w:fill="auto"/>
            <w:vAlign w:val="center"/>
          </w:tcPr>
          <w:p w14:paraId="18016590">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小计</w:t>
            </w:r>
          </w:p>
        </w:tc>
        <w:tc>
          <w:tcPr>
            <w:tcW w:w="546" w:type="pct"/>
            <w:tcBorders>
              <w:top w:val="nil"/>
              <w:left w:val="nil"/>
              <w:bottom w:val="single" w:color="000000" w:sz="4" w:space="0"/>
              <w:right w:val="single" w:color="000000" w:sz="4" w:space="0"/>
            </w:tcBorders>
            <w:shd w:val="clear" w:color="auto" w:fill="auto"/>
            <w:vAlign w:val="center"/>
          </w:tcPr>
          <w:p w14:paraId="7ADF4A17">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基本支出</w:t>
            </w:r>
          </w:p>
        </w:tc>
        <w:tc>
          <w:tcPr>
            <w:tcW w:w="748" w:type="pct"/>
            <w:tcBorders>
              <w:top w:val="nil"/>
              <w:left w:val="nil"/>
              <w:bottom w:val="single" w:color="000000" w:sz="4" w:space="0"/>
              <w:right w:val="single" w:color="000000" w:sz="4" w:space="0"/>
            </w:tcBorders>
            <w:shd w:val="clear" w:color="auto" w:fill="auto"/>
            <w:vAlign w:val="center"/>
          </w:tcPr>
          <w:p w14:paraId="22EE56B9">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项目支出</w:t>
            </w:r>
          </w:p>
        </w:tc>
      </w:tr>
      <w:tr w14:paraId="4EE960CC">
        <w:tblPrEx>
          <w:tblCellMar>
            <w:top w:w="0" w:type="dxa"/>
            <w:left w:w="108" w:type="dxa"/>
            <w:bottom w:w="0" w:type="dxa"/>
            <w:right w:w="108" w:type="dxa"/>
          </w:tblCellMar>
        </w:tblPrEx>
        <w:trPr>
          <w:trHeight w:val="285" w:hRule="atLeast"/>
        </w:trPr>
        <w:tc>
          <w:tcPr>
            <w:tcW w:w="500" w:type="pct"/>
            <w:tcBorders>
              <w:top w:val="nil"/>
              <w:left w:val="single" w:color="000000" w:sz="4" w:space="0"/>
              <w:bottom w:val="single" w:color="000000" w:sz="4" w:space="0"/>
              <w:right w:val="single" w:color="000000" w:sz="4" w:space="0"/>
            </w:tcBorders>
            <w:shd w:val="clear" w:color="99CC00" w:fill="99CC00"/>
            <w:vAlign w:val="center"/>
          </w:tcPr>
          <w:p w14:paraId="5E5368E7">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212</w:t>
            </w:r>
          </w:p>
        </w:tc>
        <w:tc>
          <w:tcPr>
            <w:tcW w:w="660" w:type="pct"/>
            <w:tcBorders>
              <w:top w:val="nil"/>
              <w:left w:val="nil"/>
              <w:bottom w:val="single" w:color="000000" w:sz="4" w:space="0"/>
              <w:right w:val="single" w:color="000000" w:sz="4" w:space="0"/>
            </w:tcBorders>
            <w:shd w:val="clear" w:color="99CC00" w:fill="99CC00"/>
            <w:vAlign w:val="center"/>
          </w:tcPr>
          <w:p w14:paraId="0A7544AC">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城乡社区支出</w:t>
            </w:r>
          </w:p>
        </w:tc>
        <w:tc>
          <w:tcPr>
            <w:tcW w:w="625" w:type="pct"/>
            <w:tcBorders>
              <w:top w:val="nil"/>
              <w:left w:val="nil"/>
              <w:bottom w:val="single" w:color="000000" w:sz="4" w:space="0"/>
              <w:right w:val="single" w:color="000000" w:sz="4" w:space="0"/>
            </w:tcBorders>
            <w:shd w:val="clear" w:color="99CC00" w:fill="99CC00"/>
            <w:vAlign w:val="center"/>
          </w:tcPr>
          <w:p w14:paraId="6249C2B5">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546" w:type="pct"/>
            <w:tcBorders>
              <w:top w:val="nil"/>
              <w:left w:val="nil"/>
              <w:bottom w:val="single" w:color="000000" w:sz="4" w:space="0"/>
              <w:right w:val="single" w:color="000000" w:sz="4" w:space="0"/>
            </w:tcBorders>
            <w:shd w:val="clear" w:color="99CC00" w:fill="99CC00"/>
            <w:vAlign w:val="center"/>
          </w:tcPr>
          <w:p w14:paraId="324C5FC5">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749" w:type="pct"/>
            <w:tcBorders>
              <w:top w:val="nil"/>
              <w:left w:val="nil"/>
              <w:bottom w:val="single" w:color="000000" w:sz="4" w:space="0"/>
              <w:right w:val="single" w:color="000000" w:sz="4" w:space="0"/>
            </w:tcBorders>
            <w:shd w:val="clear" w:color="99CC00" w:fill="99CC00"/>
            <w:vAlign w:val="center"/>
          </w:tcPr>
          <w:p w14:paraId="59DDF2CC">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625" w:type="pct"/>
            <w:tcBorders>
              <w:top w:val="nil"/>
              <w:left w:val="nil"/>
              <w:bottom w:val="single" w:color="000000" w:sz="4" w:space="0"/>
              <w:right w:val="single" w:color="000000" w:sz="4" w:space="0"/>
            </w:tcBorders>
            <w:shd w:val="clear" w:color="99CC00" w:fill="99CC00"/>
            <w:vAlign w:val="center"/>
          </w:tcPr>
          <w:p w14:paraId="13F82C51">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546" w:type="pct"/>
            <w:tcBorders>
              <w:top w:val="nil"/>
              <w:left w:val="nil"/>
              <w:bottom w:val="single" w:color="000000" w:sz="4" w:space="0"/>
              <w:right w:val="single" w:color="000000" w:sz="4" w:space="0"/>
            </w:tcBorders>
            <w:shd w:val="clear" w:color="99CC00" w:fill="99CC00"/>
            <w:vAlign w:val="center"/>
          </w:tcPr>
          <w:p w14:paraId="6D07083C">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748" w:type="pct"/>
            <w:tcBorders>
              <w:top w:val="nil"/>
              <w:left w:val="nil"/>
              <w:bottom w:val="single" w:color="000000" w:sz="4" w:space="0"/>
              <w:right w:val="single" w:color="000000" w:sz="4" w:space="0"/>
            </w:tcBorders>
            <w:shd w:val="clear" w:color="99CC00" w:fill="99CC00"/>
            <w:vAlign w:val="center"/>
          </w:tcPr>
          <w:p w14:paraId="16A00785">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14:paraId="62B1B0AA">
        <w:tblPrEx>
          <w:tblCellMar>
            <w:top w:w="0" w:type="dxa"/>
            <w:left w:w="108" w:type="dxa"/>
            <w:bottom w:w="0" w:type="dxa"/>
            <w:right w:w="108" w:type="dxa"/>
          </w:tblCellMar>
        </w:tblPrEx>
        <w:trPr>
          <w:trHeight w:val="454" w:hRule="atLeast"/>
        </w:trPr>
        <w:tc>
          <w:tcPr>
            <w:tcW w:w="500" w:type="pct"/>
            <w:tcBorders>
              <w:top w:val="nil"/>
              <w:left w:val="single" w:color="000000" w:sz="4" w:space="0"/>
              <w:bottom w:val="single" w:color="000000" w:sz="4" w:space="0"/>
              <w:right w:val="single" w:color="000000" w:sz="4" w:space="0"/>
            </w:tcBorders>
            <w:shd w:val="clear" w:color="FFFF00" w:fill="FFFF00"/>
            <w:vAlign w:val="center"/>
          </w:tcPr>
          <w:p w14:paraId="53ED2134">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21213</w:t>
            </w:r>
          </w:p>
        </w:tc>
        <w:tc>
          <w:tcPr>
            <w:tcW w:w="660" w:type="pct"/>
            <w:tcBorders>
              <w:top w:val="nil"/>
              <w:left w:val="nil"/>
              <w:bottom w:val="single" w:color="000000" w:sz="4" w:space="0"/>
              <w:right w:val="single" w:color="000000" w:sz="4" w:space="0"/>
            </w:tcBorders>
            <w:shd w:val="clear" w:color="FFFF00" w:fill="FFFF00"/>
            <w:vAlign w:val="center"/>
          </w:tcPr>
          <w:p w14:paraId="58A75FEF">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城市基础设施配套费安排的支出</w:t>
            </w:r>
          </w:p>
        </w:tc>
        <w:tc>
          <w:tcPr>
            <w:tcW w:w="625" w:type="pct"/>
            <w:tcBorders>
              <w:top w:val="nil"/>
              <w:left w:val="nil"/>
              <w:bottom w:val="single" w:color="000000" w:sz="4" w:space="0"/>
              <w:right w:val="single" w:color="000000" w:sz="4" w:space="0"/>
            </w:tcBorders>
            <w:shd w:val="clear" w:color="FFFF00" w:fill="FFFF00"/>
            <w:vAlign w:val="center"/>
          </w:tcPr>
          <w:p w14:paraId="5828F993">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546" w:type="pct"/>
            <w:tcBorders>
              <w:top w:val="nil"/>
              <w:left w:val="nil"/>
              <w:bottom w:val="single" w:color="000000" w:sz="4" w:space="0"/>
              <w:right w:val="single" w:color="000000" w:sz="4" w:space="0"/>
            </w:tcBorders>
            <w:shd w:val="clear" w:color="FFFF00" w:fill="FFFF00"/>
            <w:vAlign w:val="center"/>
          </w:tcPr>
          <w:p w14:paraId="761C2C13">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749" w:type="pct"/>
            <w:tcBorders>
              <w:top w:val="nil"/>
              <w:left w:val="nil"/>
              <w:bottom w:val="single" w:color="000000" w:sz="4" w:space="0"/>
              <w:right w:val="single" w:color="000000" w:sz="4" w:space="0"/>
            </w:tcBorders>
            <w:shd w:val="clear" w:color="FFFF00" w:fill="FFFF00"/>
            <w:vAlign w:val="center"/>
          </w:tcPr>
          <w:p w14:paraId="5EA5FEA0">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625" w:type="pct"/>
            <w:tcBorders>
              <w:top w:val="nil"/>
              <w:left w:val="nil"/>
              <w:bottom w:val="single" w:color="000000" w:sz="4" w:space="0"/>
              <w:right w:val="single" w:color="000000" w:sz="4" w:space="0"/>
            </w:tcBorders>
            <w:shd w:val="clear" w:color="FFFF00" w:fill="FFFF00"/>
            <w:vAlign w:val="center"/>
          </w:tcPr>
          <w:p w14:paraId="08780A05">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546" w:type="pct"/>
            <w:tcBorders>
              <w:top w:val="nil"/>
              <w:left w:val="nil"/>
              <w:bottom w:val="single" w:color="000000" w:sz="4" w:space="0"/>
              <w:right w:val="single" w:color="000000" w:sz="4" w:space="0"/>
            </w:tcBorders>
            <w:shd w:val="clear" w:color="FFFF00" w:fill="FFFF00"/>
            <w:vAlign w:val="center"/>
          </w:tcPr>
          <w:p w14:paraId="74422138">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748" w:type="pct"/>
            <w:tcBorders>
              <w:top w:val="nil"/>
              <w:left w:val="nil"/>
              <w:bottom w:val="single" w:color="000000" w:sz="4" w:space="0"/>
              <w:right w:val="single" w:color="000000" w:sz="4" w:space="0"/>
            </w:tcBorders>
            <w:shd w:val="clear" w:color="FFFF00" w:fill="FFFF00"/>
            <w:vAlign w:val="center"/>
          </w:tcPr>
          <w:p w14:paraId="433DE23C">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14:paraId="69FF5076">
        <w:tblPrEx>
          <w:tblCellMar>
            <w:top w:w="0" w:type="dxa"/>
            <w:left w:w="108" w:type="dxa"/>
            <w:bottom w:w="0" w:type="dxa"/>
            <w:right w:w="108" w:type="dxa"/>
          </w:tblCellMar>
        </w:tblPrEx>
        <w:trPr>
          <w:trHeight w:val="285" w:hRule="atLeast"/>
        </w:trPr>
        <w:tc>
          <w:tcPr>
            <w:tcW w:w="500" w:type="pct"/>
            <w:tcBorders>
              <w:top w:val="nil"/>
              <w:left w:val="single" w:color="000000" w:sz="4" w:space="0"/>
              <w:bottom w:val="single" w:color="000000" w:sz="4" w:space="0"/>
              <w:right w:val="single" w:color="000000" w:sz="4" w:space="0"/>
            </w:tcBorders>
            <w:shd w:val="clear" w:color="auto" w:fill="auto"/>
            <w:vAlign w:val="center"/>
          </w:tcPr>
          <w:p w14:paraId="682D1C3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2121302</w:t>
            </w:r>
          </w:p>
        </w:tc>
        <w:tc>
          <w:tcPr>
            <w:tcW w:w="660" w:type="pct"/>
            <w:tcBorders>
              <w:top w:val="nil"/>
              <w:left w:val="nil"/>
              <w:bottom w:val="single" w:color="000000" w:sz="4" w:space="0"/>
              <w:right w:val="single" w:color="000000" w:sz="4" w:space="0"/>
            </w:tcBorders>
            <w:shd w:val="clear" w:color="auto" w:fill="auto"/>
            <w:vAlign w:val="center"/>
          </w:tcPr>
          <w:p w14:paraId="1F739D4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城市环境卫生</w:t>
            </w:r>
          </w:p>
        </w:tc>
        <w:tc>
          <w:tcPr>
            <w:tcW w:w="625" w:type="pct"/>
            <w:tcBorders>
              <w:top w:val="nil"/>
              <w:left w:val="nil"/>
              <w:bottom w:val="single" w:color="000000" w:sz="4" w:space="0"/>
              <w:right w:val="single" w:color="000000" w:sz="4" w:space="0"/>
            </w:tcBorders>
            <w:shd w:val="clear" w:color="auto" w:fill="auto"/>
            <w:vAlign w:val="center"/>
          </w:tcPr>
          <w:p w14:paraId="53B2EB6D">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546" w:type="pct"/>
            <w:tcBorders>
              <w:top w:val="nil"/>
              <w:left w:val="nil"/>
              <w:bottom w:val="single" w:color="000000" w:sz="4" w:space="0"/>
              <w:right w:val="single" w:color="000000" w:sz="4" w:space="0"/>
            </w:tcBorders>
            <w:shd w:val="clear" w:color="auto" w:fill="auto"/>
            <w:vAlign w:val="center"/>
          </w:tcPr>
          <w:p w14:paraId="77478DF3">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749" w:type="pct"/>
            <w:tcBorders>
              <w:top w:val="nil"/>
              <w:left w:val="nil"/>
              <w:bottom w:val="single" w:color="000000" w:sz="4" w:space="0"/>
              <w:right w:val="single" w:color="000000" w:sz="4" w:space="0"/>
            </w:tcBorders>
            <w:shd w:val="clear" w:color="auto" w:fill="auto"/>
            <w:vAlign w:val="center"/>
          </w:tcPr>
          <w:p w14:paraId="14A04530">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625" w:type="pct"/>
            <w:tcBorders>
              <w:top w:val="nil"/>
              <w:left w:val="nil"/>
              <w:bottom w:val="single" w:color="000000" w:sz="4" w:space="0"/>
              <w:right w:val="single" w:color="000000" w:sz="4" w:space="0"/>
            </w:tcBorders>
            <w:shd w:val="clear" w:color="auto" w:fill="auto"/>
            <w:vAlign w:val="center"/>
          </w:tcPr>
          <w:p w14:paraId="35CEB385">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546" w:type="pct"/>
            <w:tcBorders>
              <w:top w:val="nil"/>
              <w:left w:val="nil"/>
              <w:bottom w:val="single" w:color="000000" w:sz="4" w:space="0"/>
              <w:right w:val="single" w:color="000000" w:sz="4" w:space="0"/>
            </w:tcBorders>
            <w:shd w:val="clear" w:color="auto" w:fill="auto"/>
            <w:vAlign w:val="center"/>
          </w:tcPr>
          <w:p w14:paraId="0CC88B94">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748" w:type="pct"/>
            <w:tcBorders>
              <w:top w:val="nil"/>
              <w:left w:val="nil"/>
              <w:bottom w:val="single" w:color="000000" w:sz="4" w:space="0"/>
              <w:right w:val="single" w:color="000000" w:sz="4" w:space="0"/>
            </w:tcBorders>
            <w:shd w:val="clear" w:color="auto" w:fill="auto"/>
            <w:vAlign w:val="center"/>
          </w:tcPr>
          <w:p w14:paraId="1494D10D">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r>
      <w:tr w14:paraId="40FBB86F">
        <w:tblPrEx>
          <w:tblCellMar>
            <w:top w:w="0" w:type="dxa"/>
            <w:left w:w="108" w:type="dxa"/>
            <w:bottom w:w="0" w:type="dxa"/>
            <w:right w:w="108" w:type="dxa"/>
          </w:tblCellMar>
        </w:tblPrEx>
        <w:trPr>
          <w:trHeight w:val="285" w:hRule="atLeast"/>
        </w:trPr>
        <w:tc>
          <w:tcPr>
            <w:tcW w:w="500" w:type="pct"/>
            <w:tcBorders>
              <w:top w:val="nil"/>
              <w:left w:val="single" w:color="000000" w:sz="4" w:space="0"/>
              <w:bottom w:val="single" w:color="000000" w:sz="4" w:space="0"/>
              <w:right w:val="single" w:color="000000" w:sz="4" w:space="0"/>
            </w:tcBorders>
            <w:shd w:val="clear" w:color="FFFF00" w:fill="FFFF00"/>
            <w:vAlign w:val="center"/>
          </w:tcPr>
          <w:p w14:paraId="5FD021C1">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21298</w:t>
            </w:r>
          </w:p>
        </w:tc>
        <w:tc>
          <w:tcPr>
            <w:tcW w:w="660" w:type="pct"/>
            <w:tcBorders>
              <w:top w:val="nil"/>
              <w:left w:val="nil"/>
              <w:bottom w:val="single" w:color="000000" w:sz="4" w:space="0"/>
              <w:right w:val="single" w:color="000000" w:sz="4" w:space="0"/>
            </w:tcBorders>
            <w:shd w:val="clear" w:color="FFFF00" w:fill="FFFF00"/>
            <w:vAlign w:val="center"/>
          </w:tcPr>
          <w:p w14:paraId="69CBF297">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超长期特别国债安排的支出</w:t>
            </w:r>
          </w:p>
        </w:tc>
        <w:tc>
          <w:tcPr>
            <w:tcW w:w="625" w:type="pct"/>
            <w:tcBorders>
              <w:top w:val="nil"/>
              <w:left w:val="nil"/>
              <w:bottom w:val="single" w:color="000000" w:sz="4" w:space="0"/>
              <w:right w:val="single" w:color="000000" w:sz="4" w:space="0"/>
            </w:tcBorders>
            <w:shd w:val="clear" w:color="FFFF00" w:fill="FFFF00"/>
            <w:vAlign w:val="center"/>
          </w:tcPr>
          <w:p w14:paraId="345B1AE4">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546" w:type="pct"/>
            <w:tcBorders>
              <w:top w:val="nil"/>
              <w:left w:val="nil"/>
              <w:bottom w:val="single" w:color="000000" w:sz="4" w:space="0"/>
              <w:right w:val="single" w:color="000000" w:sz="4" w:space="0"/>
            </w:tcBorders>
            <w:shd w:val="clear" w:color="FFFF00" w:fill="FFFF00"/>
            <w:vAlign w:val="center"/>
          </w:tcPr>
          <w:p w14:paraId="0680ABEB">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749" w:type="pct"/>
            <w:tcBorders>
              <w:top w:val="nil"/>
              <w:left w:val="nil"/>
              <w:bottom w:val="single" w:color="000000" w:sz="4" w:space="0"/>
              <w:right w:val="single" w:color="000000" w:sz="4" w:space="0"/>
            </w:tcBorders>
            <w:shd w:val="clear" w:color="FFFF00" w:fill="FFFF00"/>
            <w:vAlign w:val="center"/>
          </w:tcPr>
          <w:p w14:paraId="64B9A255">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625" w:type="pct"/>
            <w:tcBorders>
              <w:top w:val="nil"/>
              <w:left w:val="nil"/>
              <w:bottom w:val="single" w:color="000000" w:sz="4" w:space="0"/>
              <w:right w:val="single" w:color="000000" w:sz="4" w:space="0"/>
            </w:tcBorders>
            <w:shd w:val="clear" w:color="FFFF00" w:fill="FFFF00"/>
            <w:vAlign w:val="center"/>
          </w:tcPr>
          <w:p w14:paraId="60B88B11">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915.77</w:t>
            </w:r>
          </w:p>
        </w:tc>
        <w:tc>
          <w:tcPr>
            <w:tcW w:w="546" w:type="pct"/>
            <w:tcBorders>
              <w:top w:val="nil"/>
              <w:left w:val="nil"/>
              <w:bottom w:val="single" w:color="000000" w:sz="4" w:space="0"/>
              <w:right w:val="single" w:color="000000" w:sz="4" w:space="0"/>
            </w:tcBorders>
            <w:shd w:val="clear" w:color="FFFF00" w:fill="FFFF00"/>
            <w:vAlign w:val="center"/>
          </w:tcPr>
          <w:p w14:paraId="513994A2">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748" w:type="pct"/>
            <w:tcBorders>
              <w:top w:val="nil"/>
              <w:left w:val="nil"/>
              <w:bottom w:val="single" w:color="000000" w:sz="4" w:space="0"/>
              <w:right w:val="single" w:color="000000" w:sz="4" w:space="0"/>
            </w:tcBorders>
            <w:shd w:val="clear" w:color="FFFF00" w:fill="FFFF00"/>
            <w:vAlign w:val="center"/>
          </w:tcPr>
          <w:p w14:paraId="0520645C">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915.77</w:t>
            </w:r>
          </w:p>
        </w:tc>
      </w:tr>
      <w:tr w14:paraId="39D44AED">
        <w:tblPrEx>
          <w:tblCellMar>
            <w:top w:w="0" w:type="dxa"/>
            <w:left w:w="108" w:type="dxa"/>
            <w:bottom w:w="0" w:type="dxa"/>
            <w:right w:w="108" w:type="dxa"/>
          </w:tblCellMar>
        </w:tblPrEx>
        <w:trPr>
          <w:trHeight w:val="285" w:hRule="atLeast"/>
        </w:trPr>
        <w:tc>
          <w:tcPr>
            <w:tcW w:w="500" w:type="pct"/>
            <w:tcBorders>
              <w:top w:val="nil"/>
              <w:left w:val="single" w:color="000000" w:sz="4" w:space="0"/>
              <w:bottom w:val="single" w:color="000000" w:sz="4" w:space="0"/>
              <w:right w:val="single" w:color="000000" w:sz="4" w:space="0"/>
            </w:tcBorders>
            <w:shd w:val="clear" w:color="auto" w:fill="auto"/>
            <w:vAlign w:val="center"/>
          </w:tcPr>
          <w:p w14:paraId="58E2CFF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2129899</w:t>
            </w:r>
          </w:p>
        </w:tc>
        <w:tc>
          <w:tcPr>
            <w:tcW w:w="660" w:type="pct"/>
            <w:tcBorders>
              <w:top w:val="nil"/>
              <w:left w:val="nil"/>
              <w:bottom w:val="single" w:color="000000" w:sz="4" w:space="0"/>
              <w:right w:val="single" w:color="000000" w:sz="4" w:space="0"/>
            </w:tcBorders>
            <w:shd w:val="clear" w:color="auto" w:fill="auto"/>
            <w:vAlign w:val="center"/>
          </w:tcPr>
          <w:p w14:paraId="65084147">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其他城乡社区支出</w:t>
            </w:r>
          </w:p>
        </w:tc>
        <w:tc>
          <w:tcPr>
            <w:tcW w:w="625" w:type="pct"/>
            <w:tcBorders>
              <w:top w:val="nil"/>
              <w:left w:val="nil"/>
              <w:bottom w:val="single" w:color="000000" w:sz="4" w:space="0"/>
              <w:right w:val="single" w:color="000000" w:sz="4" w:space="0"/>
            </w:tcBorders>
            <w:shd w:val="clear" w:color="auto" w:fill="auto"/>
            <w:vAlign w:val="center"/>
          </w:tcPr>
          <w:p w14:paraId="530EC268">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546" w:type="pct"/>
            <w:tcBorders>
              <w:top w:val="nil"/>
              <w:left w:val="nil"/>
              <w:bottom w:val="single" w:color="000000" w:sz="4" w:space="0"/>
              <w:right w:val="single" w:color="000000" w:sz="4" w:space="0"/>
            </w:tcBorders>
            <w:shd w:val="clear" w:color="auto" w:fill="auto"/>
            <w:vAlign w:val="center"/>
          </w:tcPr>
          <w:p w14:paraId="63E0CA08">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749" w:type="pct"/>
            <w:tcBorders>
              <w:top w:val="nil"/>
              <w:left w:val="nil"/>
              <w:bottom w:val="single" w:color="000000" w:sz="4" w:space="0"/>
              <w:right w:val="single" w:color="000000" w:sz="4" w:space="0"/>
            </w:tcBorders>
            <w:shd w:val="clear" w:color="auto" w:fill="auto"/>
            <w:vAlign w:val="center"/>
          </w:tcPr>
          <w:p w14:paraId="3E38699C">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625" w:type="pct"/>
            <w:tcBorders>
              <w:top w:val="nil"/>
              <w:left w:val="nil"/>
              <w:bottom w:val="single" w:color="000000" w:sz="4" w:space="0"/>
              <w:right w:val="single" w:color="000000" w:sz="4" w:space="0"/>
            </w:tcBorders>
            <w:shd w:val="clear" w:color="auto" w:fill="auto"/>
            <w:vAlign w:val="center"/>
          </w:tcPr>
          <w:p w14:paraId="413E9B89">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915.77</w:t>
            </w:r>
          </w:p>
        </w:tc>
        <w:tc>
          <w:tcPr>
            <w:tcW w:w="546" w:type="pct"/>
            <w:tcBorders>
              <w:top w:val="nil"/>
              <w:left w:val="nil"/>
              <w:bottom w:val="single" w:color="000000" w:sz="4" w:space="0"/>
              <w:right w:val="single" w:color="000000" w:sz="4" w:space="0"/>
            </w:tcBorders>
            <w:shd w:val="clear" w:color="auto" w:fill="auto"/>
            <w:vAlign w:val="center"/>
          </w:tcPr>
          <w:p w14:paraId="0265C678">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0.00</w:t>
            </w:r>
          </w:p>
        </w:tc>
        <w:tc>
          <w:tcPr>
            <w:tcW w:w="748" w:type="pct"/>
            <w:tcBorders>
              <w:top w:val="nil"/>
              <w:left w:val="nil"/>
              <w:bottom w:val="single" w:color="000000" w:sz="4" w:space="0"/>
              <w:right w:val="single" w:color="000000" w:sz="4" w:space="0"/>
            </w:tcBorders>
            <w:shd w:val="clear" w:color="auto" w:fill="auto"/>
            <w:vAlign w:val="center"/>
          </w:tcPr>
          <w:p w14:paraId="20A12053">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915.77</w:t>
            </w:r>
          </w:p>
        </w:tc>
      </w:tr>
    </w:tbl>
    <w:p w14:paraId="33048D84">
      <w:pPr>
        <w:ind w:firstLine="602" w:firstLineChars="200"/>
        <w:rPr>
          <w:rFonts w:hint="eastAsia" w:ascii="仿宋" w:hAnsi="仿宋" w:eastAsia="仿宋"/>
          <w:i w:val="0"/>
          <w:iCs/>
          <w:sz w:val="32"/>
          <w:szCs w:val="32"/>
          <w:highlight w:val="none"/>
          <w:u w:val="none"/>
          <w:lang w:val="en-US" w:eastAsia="zh-CN"/>
        </w:rPr>
      </w:pPr>
      <w:r>
        <w:rPr>
          <w:rFonts w:hint="eastAsia" w:ascii="仿宋" w:hAnsi="仿宋" w:eastAsia="仿宋"/>
          <w:b/>
          <w:sz w:val="30"/>
          <w:szCs w:val="30"/>
        </w:rPr>
        <w:t>注：</w:t>
      </w:r>
      <w:r>
        <w:rPr>
          <w:rFonts w:hint="eastAsia" w:ascii="仿宋" w:hAnsi="仿宋" w:eastAsia="仿宋"/>
          <w:i w:val="0"/>
          <w:iCs/>
          <w:sz w:val="32"/>
          <w:szCs w:val="32"/>
          <w:highlight w:val="none"/>
          <w:u w:val="none"/>
        </w:rPr>
        <w:t>本单位不涉及政府性基金预算，此表为空</w:t>
      </w:r>
      <w:r>
        <w:rPr>
          <w:rFonts w:hint="eastAsia" w:ascii="仿宋" w:hAnsi="仿宋" w:eastAsia="仿宋"/>
          <w:i w:val="0"/>
          <w:iCs/>
          <w:sz w:val="32"/>
          <w:szCs w:val="32"/>
          <w:highlight w:val="none"/>
          <w:u w:val="none"/>
          <w:lang w:eastAsia="zh-CN"/>
        </w:rPr>
        <w:t>。</w:t>
      </w:r>
    </w:p>
    <w:p w14:paraId="68F129AD">
      <w:pPr>
        <w:widowControl/>
        <w:rPr>
          <w:highlight w:val="none"/>
        </w:rPr>
      </w:pPr>
    </w:p>
    <w:p w14:paraId="78234B03">
      <w:pPr>
        <w:widowControl/>
        <w:jc w:val="left"/>
      </w:pPr>
      <w:r>
        <w:br w:type="page"/>
      </w:r>
    </w:p>
    <w:p w14:paraId="0CEBFE54">
      <w:pPr>
        <w:jc w:val="center"/>
        <w:rPr>
          <w:b/>
          <w:sz w:val="44"/>
          <w:szCs w:val="44"/>
        </w:rPr>
      </w:pPr>
      <w:r>
        <w:rPr>
          <w:rFonts w:hint="eastAsia"/>
          <w:b/>
          <w:sz w:val="44"/>
          <w:szCs w:val="44"/>
        </w:rPr>
        <w:t>九、国有资本经营预算支出表</w:t>
      </w:r>
    </w:p>
    <w:p w14:paraId="72857C83">
      <w:pPr>
        <w:jc w:val="right"/>
        <w:rPr>
          <w:rFonts w:ascii="仿宋" w:hAnsi="仿宋" w:eastAsia="仿宋"/>
          <w:sz w:val="24"/>
          <w:szCs w:val="24"/>
        </w:rPr>
      </w:pPr>
    </w:p>
    <w:tbl>
      <w:tblPr>
        <w:tblStyle w:val="5"/>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9"/>
        <w:gridCol w:w="1114"/>
        <w:gridCol w:w="576"/>
        <w:gridCol w:w="487"/>
        <w:gridCol w:w="666"/>
        <w:gridCol w:w="666"/>
        <w:gridCol w:w="666"/>
        <w:gridCol w:w="424"/>
        <w:gridCol w:w="422"/>
        <w:gridCol w:w="1204"/>
        <w:gridCol w:w="845"/>
        <w:gridCol w:w="1204"/>
      </w:tblGrid>
      <w:tr w14:paraId="14F3E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4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4BCD29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预算单位：</w:t>
            </w:r>
            <w:r>
              <w:rPr>
                <w:rFonts w:hint="eastAsia" w:ascii="宋体" w:hAnsi="宋体" w:eastAsia="宋体" w:cs="宋体"/>
                <w:i w:val="0"/>
                <w:iCs w:val="0"/>
                <w:color w:val="000000"/>
                <w:kern w:val="0"/>
                <w:sz w:val="18"/>
                <w:szCs w:val="18"/>
                <w:u w:val="none"/>
                <w:lang w:val="en-US" w:eastAsia="zh-CN" w:bidi="ar"/>
              </w:rPr>
              <w:t>影视服务局</w:t>
            </w:r>
          </w:p>
        </w:tc>
        <w:tc>
          <w:tcPr>
            <w:tcW w:w="37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8666F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金额单位：万元</w:t>
            </w:r>
          </w:p>
        </w:tc>
      </w:tr>
      <w:tr w14:paraId="0256C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A2ACE7">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单位/科目编码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F2C80A">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单位（科目）名称</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CDEFB3">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国有资本经营预算</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E1C9AE">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国库拨款资金</w:t>
            </w:r>
          </w:p>
        </w:tc>
      </w:tr>
      <w:tr w14:paraId="1CAF9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9D337">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1AA8F">
            <w:pPr>
              <w:jc w:val="center"/>
              <w:rPr>
                <w:rFonts w:hint="eastAsia" w:ascii="宋体" w:hAnsi="宋体" w:eastAsia="宋体" w:cs="宋体"/>
                <w:b/>
                <w:bCs/>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2BD337">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总  计</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94611B">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基本支出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2D8D43">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项目支出</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1C6B93">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基本支出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D1A21E">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项目支出</w:t>
            </w:r>
          </w:p>
        </w:tc>
      </w:tr>
      <w:tr w14:paraId="1503A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291BF">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AF9C0">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6C752">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57BAEB">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4B9F70">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人员经费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FA84A6">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公用经费</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A2081">
            <w:pPr>
              <w:jc w:val="center"/>
              <w:rPr>
                <w:rFonts w:hint="eastAsia" w:ascii="宋体" w:hAnsi="宋体" w:eastAsia="宋体" w:cs="宋体"/>
                <w:b/>
                <w:bCs/>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B05ECE">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政府采购资金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39FDD5">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其他国库集中支付资金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54B939">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政府采购资金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AB3552">
            <w:pPr>
              <w:keepNext w:val="0"/>
              <w:keepLines w:val="0"/>
              <w:widowControl/>
              <w:suppressLineNumbers w:val="0"/>
              <w:jc w:val="center"/>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lang w:val="en-US" w:eastAsia="zh-CN" w:bidi="ar"/>
              </w:rPr>
              <w:t>其他国库集中支付资金</w:t>
            </w:r>
          </w:p>
        </w:tc>
      </w:tr>
      <w:tr w14:paraId="28D3E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99CC00" w:fill="99CC00"/>
            <w:vAlign w:val="center"/>
          </w:tcPr>
          <w:p w14:paraId="5934C54F">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99CC00" w:fill="99CC00"/>
            <w:vAlign w:val="center"/>
          </w:tcPr>
          <w:p w14:paraId="2CDC5C51">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99CC00" w:fill="99CC00"/>
            <w:vAlign w:val="center"/>
          </w:tcPr>
          <w:p w14:paraId="78D508DC">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99CC00" w:fill="99CC00"/>
            <w:vAlign w:val="center"/>
          </w:tcPr>
          <w:p w14:paraId="19830A72">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99CC00" w:fill="99CC00"/>
            <w:vAlign w:val="center"/>
          </w:tcPr>
          <w:p w14:paraId="144951F9">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99CC00" w:fill="99CC00"/>
            <w:vAlign w:val="center"/>
          </w:tcPr>
          <w:p w14:paraId="6EE951DD">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99CC00" w:fill="99CC00"/>
            <w:vAlign w:val="center"/>
          </w:tcPr>
          <w:p w14:paraId="5FE38EA9">
            <w:pP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99CC00" w:fill="99CC00"/>
            <w:vAlign w:val="center"/>
          </w:tcPr>
          <w:p w14:paraId="565E34C0">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99CC00" w:fill="99CC00"/>
            <w:vAlign w:val="center"/>
          </w:tcPr>
          <w:p w14:paraId="55600546">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99CC00" w:fill="99CC00"/>
            <w:vAlign w:val="center"/>
          </w:tcPr>
          <w:p w14:paraId="56E97A61">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99CC00" w:fill="99CC00"/>
            <w:vAlign w:val="center"/>
          </w:tcPr>
          <w:p w14:paraId="746E7B4A">
            <w:pPr>
              <w:rPr>
                <w:rFonts w:hint="eastAsia" w:ascii="宋体" w:hAnsi="宋体" w:eastAsia="宋体" w:cs="宋体"/>
                <w:i w:val="0"/>
                <w:iCs w:val="0"/>
                <w:color w:val="000000"/>
                <w:sz w:val="18"/>
                <w:szCs w:val="18"/>
                <w:u w:val="none"/>
              </w:rPr>
            </w:pPr>
          </w:p>
        </w:tc>
      </w:tr>
      <w:tr w14:paraId="4E066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FFFF00" w:fill="FFFF00"/>
            <w:vAlign w:val="center"/>
          </w:tcPr>
          <w:p w14:paraId="71424CFF">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00" w:fill="FFFF00"/>
            <w:vAlign w:val="center"/>
          </w:tcPr>
          <w:p w14:paraId="351A2B74">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00" w:fill="FFFF00"/>
            <w:vAlign w:val="center"/>
          </w:tcPr>
          <w:p w14:paraId="042DD168">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00" w:fill="FFFF00"/>
            <w:vAlign w:val="center"/>
          </w:tcPr>
          <w:p w14:paraId="583AB2E8">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00" w:fill="FFFF00"/>
            <w:vAlign w:val="center"/>
          </w:tcPr>
          <w:p w14:paraId="2DF105C5">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00" w:fill="FFFF00"/>
            <w:vAlign w:val="center"/>
          </w:tcPr>
          <w:p w14:paraId="7A2E6C8F">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00" w:fill="FFFF00"/>
            <w:vAlign w:val="center"/>
          </w:tcPr>
          <w:p w14:paraId="0A2E99C2">
            <w:pP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FFFF00" w:fill="FFFF00"/>
            <w:vAlign w:val="center"/>
          </w:tcPr>
          <w:p w14:paraId="4951C99D">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00" w:fill="FFFF00"/>
            <w:vAlign w:val="center"/>
          </w:tcPr>
          <w:p w14:paraId="6F16D705">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00" w:fill="FFFF00"/>
            <w:vAlign w:val="center"/>
          </w:tcPr>
          <w:p w14:paraId="537D7CB2">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00" w:fill="FFFF00"/>
            <w:vAlign w:val="center"/>
          </w:tcPr>
          <w:p w14:paraId="73441796">
            <w:pPr>
              <w:rPr>
                <w:rFonts w:hint="eastAsia" w:ascii="宋体" w:hAnsi="宋体" w:eastAsia="宋体" w:cs="宋体"/>
                <w:i w:val="0"/>
                <w:iCs w:val="0"/>
                <w:color w:val="000000"/>
                <w:sz w:val="18"/>
                <w:szCs w:val="18"/>
                <w:u w:val="none"/>
              </w:rPr>
            </w:pPr>
          </w:p>
        </w:tc>
      </w:tr>
      <w:tr w14:paraId="2B001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B3F6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64F3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B051F4">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40E09D">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681F07">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2A1FE0">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B4959">
            <w:pP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809090">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D5EE3E">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9B2825">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0B124F">
            <w:pPr>
              <w:rPr>
                <w:rFonts w:hint="eastAsia" w:ascii="宋体" w:hAnsi="宋体" w:eastAsia="宋体" w:cs="宋体"/>
                <w:i w:val="0"/>
                <w:iCs w:val="0"/>
                <w:color w:val="000000"/>
                <w:sz w:val="18"/>
                <w:szCs w:val="18"/>
                <w:u w:val="none"/>
              </w:rPr>
            </w:pPr>
          </w:p>
        </w:tc>
      </w:tr>
    </w:tbl>
    <w:p w14:paraId="759D5385">
      <w:pPr>
        <w:rPr>
          <w:rFonts w:ascii="仿宋" w:hAnsi="仿宋" w:eastAsia="仿宋"/>
          <w:sz w:val="30"/>
          <w:szCs w:val="30"/>
        </w:rPr>
      </w:pPr>
      <w:r>
        <w:rPr>
          <w:rFonts w:hint="eastAsia" w:ascii="仿宋" w:hAnsi="仿宋" w:eastAsia="仿宋"/>
          <w:b/>
          <w:sz w:val="30"/>
          <w:szCs w:val="30"/>
        </w:rPr>
        <w:t>注：</w:t>
      </w:r>
      <w:r>
        <w:rPr>
          <w:rFonts w:hint="eastAsia" w:ascii="仿宋" w:hAnsi="仿宋" w:eastAsia="仿宋"/>
          <w:sz w:val="30"/>
          <w:szCs w:val="30"/>
        </w:rPr>
        <w:t>本单位不涉及国有资本经营预算，此表为空</w:t>
      </w:r>
    </w:p>
    <w:p w14:paraId="5C883E03">
      <w:pPr>
        <w:jc w:val="center"/>
        <w:rPr>
          <w:rFonts w:ascii="仿宋" w:hAnsi="仿宋" w:eastAsia="仿宋"/>
          <w:sz w:val="24"/>
          <w:szCs w:val="24"/>
        </w:rPr>
      </w:pPr>
      <w:r>
        <w:br w:type="page"/>
      </w:r>
    </w:p>
    <w:p w14:paraId="441C56AF">
      <w:pPr>
        <w:jc w:val="center"/>
        <w:outlineLvl w:val="1"/>
        <w:rPr>
          <w:rFonts w:asciiTheme="minorEastAsia" w:hAnsiTheme="minorEastAsia"/>
          <w:b/>
          <w:sz w:val="44"/>
        </w:rPr>
      </w:pPr>
      <w:r>
        <w:rPr>
          <w:rFonts w:hint="eastAsia" w:asciiTheme="minorEastAsia" w:hAnsiTheme="minorEastAsia"/>
          <w:b/>
          <w:sz w:val="44"/>
        </w:rPr>
        <w:t>第三部分  2026年度部门预算情况说明</w:t>
      </w:r>
    </w:p>
    <w:p w14:paraId="168E196D">
      <w:pPr>
        <w:spacing w:line="560" w:lineRule="exact"/>
        <w:ind w:firstLine="640" w:firstLineChars="200"/>
        <w:rPr>
          <w:rFonts w:ascii="仿宋" w:hAnsi="仿宋" w:eastAsia="仿宋"/>
          <w:sz w:val="32"/>
        </w:rPr>
      </w:pPr>
    </w:p>
    <w:p w14:paraId="44E431E2">
      <w:pPr>
        <w:spacing w:line="580" w:lineRule="exact"/>
        <w:ind w:firstLine="643" w:firstLineChars="200"/>
        <w:rPr>
          <w:rFonts w:ascii="仿宋" w:hAnsi="仿宋" w:eastAsia="仿宋"/>
          <w:b/>
          <w:sz w:val="32"/>
          <w:szCs w:val="32"/>
        </w:rPr>
      </w:pPr>
      <w:r>
        <w:rPr>
          <w:rFonts w:hint="eastAsia" w:ascii="仿宋" w:hAnsi="仿宋" w:eastAsia="仿宋"/>
          <w:b/>
          <w:sz w:val="32"/>
          <w:szCs w:val="32"/>
        </w:rPr>
        <w:t>一、2026年部门收支情况</w:t>
      </w:r>
    </w:p>
    <w:p w14:paraId="4CDB7A68">
      <w:pPr>
        <w:spacing w:line="580" w:lineRule="exact"/>
        <w:ind w:firstLine="640" w:firstLineChars="200"/>
        <w:rPr>
          <w:rFonts w:hint="eastAsia" w:ascii="仿宋" w:hAnsi="仿宋" w:eastAsia="仿宋"/>
          <w:sz w:val="32"/>
          <w:szCs w:val="32"/>
        </w:rPr>
      </w:pPr>
      <w:r>
        <w:rPr>
          <w:rFonts w:hint="eastAsia" w:ascii="仿宋" w:hAnsi="仿宋" w:eastAsia="仿宋"/>
          <w:sz w:val="32"/>
          <w:szCs w:val="32"/>
        </w:rPr>
        <w:t>2026年我部门预算总收入为</w:t>
      </w:r>
      <w:r>
        <w:rPr>
          <w:rFonts w:hint="eastAsia" w:ascii="仿宋" w:hAnsi="仿宋" w:eastAsia="仿宋"/>
          <w:sz w:val="32"/>
          <w:szCs w:val="32"/>
          <w:lang w:val="en-US" w:eastAsia="zh-CN"/>
        </w:rPr>
        <w:t>121.80</w:t>
      </w:r>
      <w:r>
        <w:rPr>
          <w:rFonts w:hint="eastAsia" w:ascii="仿宋" w:hAnsi="仿宋" w:eastAsia="仿宋"/>
          <w:sz w:val="32"/>
          <w:szCs w:val="32"/>
        </w:rPr>
        <w:t>万元，其中：一般公共预算拨款收入</w:t>
      </w:r>
      <w:r>
        <w:rPr>
          <w:rFonts w:hint="eastAsia" w:ascii="仿宋" w:hAnsi="仿宋" w:eastAsia="仿宋"/>
          <w:sz w:val="32"/>
          <w:szCs w:val="32"/>
          <w:lang w:val="en-US" w:eastAsia="zh-CN"/>
        </w:rPr>
        <w:t>121.80</w:t>
      </w:r>
      <w:r>
        <w:rPr>
          <w:rFonts w:hint="eastAsia" w:ascii="仿宋" w:hAnsi="仿宋" w:eastAsia="仿宋"/>
          <w:sz w:val="32"/>
          <w:szCs w:val="32"/>
        </w:rPr>
        <w:t>万元。</w:t>
      </w:r>
    </w:p>
    <w:p w14:paraId="4A0B7131">
      <w:pPr>
        <w:spacing w:line="580" w:lineRule="exact"/>
        <w:ind w:firstLine="640" w:firstLineChars="200"/>
        <w:rPr>
          <w:rFonts w:ascii="仿宋" w:hAnsi="仿宋" w:eastAsia="仿宋"/>
          <w:b/>
          <w:sz w:val="32"/>
          <w:szCs w:val="32"/>
        </w:rPr>
      </w:pPr>
      <w:r>
        <w:rPr>
          <w:rFonts w:hint="eastAsia" w:ascii="仿宋" w:hAnsi="仿宋" w:eastAsia="仿宋"/>
          <w:sz w:val="32"/>
          <w:szCs w:val="32"/>
        </w:rPr>
        <w:t>2026年我部门预算总支出为</w:t>
      </w:r>
      <w:r>
        <w:rPr>
          <w:rFonts w:hint="eastAsia" w:ascii="仿宋" w:hAnsi="仿宋" w:eastAsia="仿宋"/>
          <w:sz w:val="32"/>
          <w:szCs w:val="32"/>
          <w:lang w:val="en-US" w:eastAsia="zh-CN"/>
        </w:rPr>
        <w:t>121.80</w:t>
      </w:r>
      <w:r>
        <w:rPr>
          <w:rFonts w:hint="eastAsia" w:ascii="仿宋" w:hAnsi="仿宋" w:eastAsia="仿宋"/>
          <w:sz w:val="32"/>
          <w:szCs w:val="32"/>
        </w:rPr>
        <w:t>万元，其中：一般公共服务支出</w:t>
      </w:r>
      <w:r>
        <w:rPr>
          <w:rFonts w:hint="eastAsia" w:ascii="仿宋" w:hAnsi="仿宋" w:eastAsia="仿宋"/>
          <w:sz w:val="32"/>
          <w:szCs w:val="32"/>
          <w:lang w:val="en-US" w:eastAsia="zh-CN"/>
        </w:rPr>
        <w:t>95.99</w:t>
      </w:r>
      <w:r>
        <w:rPr>
          <w:rFonts w:hint="eastAsia" w:ascii="仿宋" w:hAnsi="仿宋" w:eastAsia="仿宋"/>
          <w:sz w:val="32"/>
          <w:szCs w:val="32"/>
        </w:rPr>
        <w:t>万元、</w:t>
      </w:r>
      <w:r>
        <w:rPr>
          <w:rFonts w:hint="eastAsia" w:ascii="仿宋" w:hAnsi="仿宋" w:eastAsia="仿宋" w:cs="Arial"/>
          <w:color w:val="000000"/>
          <w:sz w:val="32"/>
          <w:szCs w:val="32"/>
        </w:rPr>
        <w:t>社会保障和就业支出</w:t>
      </w:r>
      <w:r>
        <w:rPr>
          <w:rFonts w:hint="eastAsia" w:ascii="仿宋" w:hAnsi="仿宋" w:eastAsia="仿宋" w:cs="Arial"/>
          <w:color w:val="000000"/>
          <w:sz w:val="32"/>
          <w:szCs w:val="32"/>
          <w:lang w:val="en-US" w:eastAsia="zh-CN"/>
        </w:rPr>
        <w:t>12.40</w:t>
      </w:r>
      <w:r>
        <w:rPr>
          <w:rFonts w:hint="eastAsia" w:ascii="仿宋" w:hAnsi="仿宋" w:eastAsia="仿宋" w:cs="Arial"/>
          <w:color w:val="000000"/>
          <w:sz w:val="32"/>
          <w:szCs w:val="32"/>
        </w:rPr>
        <w:t>万元、医疗卫生支出</w:t>
      </w:r>
      <w:r>
        <w:rPr>
          <w:rFonts w:hint="eastAsia" w:ascii="仿宋" w:hAnsi="仿宋" w:eastAsia="仿宋" w:cs="Arial"/>
          <w:color w:val="000000"/>
          <w:sz w:val="32"/>
          <w:szCs w:val="32"/>
          <w:lang w:val="en-US" w:eastAsia="zh-CN"/>
        </w:rPr>
        <w:t>3.91</w:t>
      </w:r>
      <w:r>
        <w:rPr>
          <w:rFonts w:hint="eastAsia" w:ascii="仿宋" w:hAnsi="仿宋" w:eastAsia="仿宋" w:cs="Arial"/>
          <w:color w:val="000000"/>
          <w:sz w:val="32"/>
          <w:szCs w:val="32"/>
        </w:rPr>
        <w:t>万元、房保障支出</w:t>
      </w:r>
      <w:r>
        <w:rPr>
          <w:rFonts w:hint="eastAsia" w:ascii="仿宋" w:hAnsi="仿宋" w:eastAsia="仿宋" w:cs="Arial"/>
          <w:color w:val="000000"/>
          <w:sz w:val="32"/>
          <w:szCs w:val="32"/>
          <w:lang w:val="en-US" w:eastAsia="zh-CN"/>
        </w:rPr>
        <w:t>9.50</w:t>
      </w:r>
      <w:r>
        <w:rPr>
          <w:rFonts w:hint="eastAsia" w:ascii="仿宋" w:hAnsi="仿宋" w:eastAsia="仿宋" w:cs="Arial"/>
          <w:color w:val="000000"/>
          <w:sz w:val="32"/>
          <w:szCs w:val="32"/>
        </w:rPr>
        <w:t>万元。</w:t>
      </w:r>
    </w:p>
    <w:p w14:paraId="68E7EB35">
      <w:pPr>
        <w:spacing w:line="580" w:lineRule="exact"/>
        <w:ind w:firstLine="643" w:firstLineChars="200"/>
        <w:rPr>
          <w:rFonts w:ascii="仿宋" w:hAnsi="仿宋" w:eastAsia="仿宋"/>
          <w:b/>
          <w:sz w:val="32"/>
          <w:szCs w:val="32"/>
        </w:rPr>
      </w:pPr>
      <w:r>
        <w:rPr>
          <w:rFonts w:hint="eastAsia" w:ascii="仿宋" w:hAnsi="仿宋" w:eastAsia="仿宋"/>
          <w:b/>
          <w:sz w:val="32"/>
          <w:szCs w:val="32"/>
        </w:rPr>
        <w:t>二、2026年部门收入情况</w:t>
      </w:r>
    </w:p>
    <w:p w14:paraId="0DA22DE4">
      <w:pPr>
        <w:spacing w:line="580" w:lineRule="exact"/>
        <w:ind w:firstLine="640" w:firstLineChars="200"/>
        <w:rPr>
          <w:rFonts w:ascii="仿宋" w:hAnsi="仿宋" w:eastAsia="仿宋"/>
          <w:b/>
          <w:sz w:val="32"/>
          <w:szCs w:val="32"/>
        </w:rPr>
      </w:pPr>
      <w:r>
        <w:rPr>
          <w:rFonts w:hint="eastAsia" w:ascii="仿宋" w:hAnsi="仿宋" w:eastAsia="仿宋"/>
          <w:color w:val="000000"/>
          <w:sz w:val="32"/>
          <w:szCs w:val="32"/>
        </w:rPr>
        <w:t>2026</w:t>
      </w:r>
      <w:r>
        <w:rPr>
          <w:rFonts w:hint="eastAsia" w:ascii="仿宋" w:hAnsi="仿宋" w:eastAsia="仿宋"/>
          <w:sz w:val="32"/>
          <w:szCs w:val="32"/>
        </w:rPr>
        <w:t>年我部门收入预算</w:t>
      </w:r>
      <w:r>
        <w:rPr>
          <w:rFonts w:hint="eastAsia" w:ascii="仿宋" w:hAnsi="仿宋" w:eastAsia="仿宋"/>
          <w:sz w:val="32"/>
          <w:szCs w:val="32"/>
          <w:lang w:val="en-US" w:eastAsia="zh-CN"/>
        </w:rPr>
        <w:t>121.80</w:t>
      </w:r>
      <w:r>
        <w:rPr>
          <w:rFonts w:hint="eastAsia" w:ascii="仿宋" w:hAnsi="仿宋" w:eastAsia="仿宋"/>
          <w:sz w:val="32"/>
          <w:szCs w:val="32"/>
        </w:rPr>
        <w:t>万元，其中：一般公共预算拨款收入</w:t>
      </w:r>
      <w:r>
        <w:rPr>
          <w:rFonts w:hint="eastAsia" w:ascii="仿宋" w:hAnsi="仿宋" w:eastAsia="仿宋"/>
          <w:sz w:val="32"/>
          <w:szCs w:val="32"/>
          <w:lang w:val="en-US" w:eastAsia="zh-CN"/>
        </w:rPr>
        <w:t>121.80</w:t>
      </w:r>
      <w:r>
        <w:rPr>
          <w:rFonts w:hint="eastAsia" w:ascii="仿宋" w:hAnsi="仿宋" w:eastAsia="仿宋"/>
          <w:sz w:val="32"/>
          <w:szCs w:val="32"/>
        </w:rPr>
        <w:t>万元，占收入预算的</w:t>
      </w:r>
      <w:r>
        <w:rPr>
          <w:rFonts w:hint="eastAsia" w:ascii="仿宋" w:hAnsi="仿宋" w:eastAsia="仿宋"/>
          <w:sz w:val="32"/>
          <w:szCs w:val="32"/>
          <w:lang w:val="en-US" w:eastAsia="zh-CN"/>
        </w:rPr>
        <w:t>100</w:t>
      </w:r>
      <w:r>
        <w:rPr>
          <w:rFonts w:hint="eastAsia" w:ascii="仿宋" w:hAnsi="仿宋" w:eastAsia="仿宋"/>
          <w:sz w:val="32"/>
          <w:szCs w:val="32"/>
        </w:rPr>
        <w:t>%。</w:t>
      </w:r>
    </w:p>
    <w:p w14:paraId="18486A67">
      <w:pPr>
        <w:spacing w:line="580" w:lineRule="exact"/>
        <w:ind w:firstLine="643" w:firstLineChars="200"/>
        <w:rPr>
          <w:rFonts w:ascii="仿宋" w:hAnsi="仿宋" w:eastAsia="仿宋"/>
          <w:b/>
          <w:sz w:val="32"/>
          <w:szCs w:val="32"/>
        </w:rPr>
      </w:pPr>
      <w:r>
        <w:rPr>
          <w:rFonts w:hint="eastAsia" w:ascii="仿宋" w:hAnsi="仿宋" w:eastAsia="仿宋"/>
          <w:b/>
          <w:sz w:val="32"/>
          <w:szCs w:val="32"/>
        </w:rPr>
        <w:t>三、2026年部门支出情况</w:t>
      </w:r>
    </w:p>
    <w:p w14:paraId="058D2B9F">
      <w:pPr>
        <w:spacing w:line="580" w:lineRule="exact"/>
        <w:ind w:firstLine="640" w:firstLineChars="200"/>
        <w:rPr>
          <w:rFonts w:ascii="仿宋" w:hAnsi="仿宋" w:eastAsia="仿宋"/>
          <w:b/>
          <w:sz w:val="32"/>
          <w:szCs w:val="32"/>
        </w:rPr>
      </w:pPr>
      <w:r>
        <w:rPr>
          <w:rFonts w:hint="eastAsia" w:ascii="仿宋" w:hAnsi="仿宋" w:eastAsia="仿宋"/>
          <w:sz w:val="32"/>
          <w:szCs w:val="32"/>
        </w:rPr>
        <w:t>2026年我部门支出预算为</w:t>
      </w:r>
      <w:r>
        <w:rPr>
          <w:rFonts w:hint="eastAsia" w:ascii="仿宋" w:hAnsi="仿宋" w:eastAsia="仿宋"/>
          <w:sz w:val="32"/>
          <w:szCs w:val="32"/>
          <w:lang w:val="en-US" w:eastAsia="zh-CN"/>
        </w:rPr>
        <w:t>121.80</w:t>
      </w:r>
      <w:r>
        <w:rPr>
          <w:rFonts w:hint="eastAsia" w:ascii="仿宋" w:hAnsi="仿宋" w:eastAsia="仿宋"/>
          <w:sz w:val="32"/>
          <w:szCs w:val="32"/>
        </w:rPr>
        <w:t>万元，其中：基本支出</w:t>
      </w:r>
      <w:r>
        <w:rPr>
          <w:rFonts w:hint="eastAsia" w:ascii="仿宋" w:hAnsi="仿宋" w:eastAsia="仿宋"/>
          <w:sz w:val="32"/>
          <w:szCs w:val="32"/>
          <w:lang w:val="en-US" w:eastAsia="zh-CN"/>
        </w:rPr>
        <w:t>103.60</w:t>
      </w:r>
      <w:r>
        <w:rPr>
          <w:rFonts w:hint="eastAsia" w:ascii="仿宋" w:hAnsi="仿宋" w:eastAsia="仿宋"/>
          <w:sz w:val="32"/>
          <w:szCs w:val="32"/>
        </w:rPr>
        <w:t>万元，占</w:t>
      </w:r>
      <w:r>
        <w:rPr>
          <w:rFonts w:hint="eastAsia" w:ascii="仿宋" w:hAnsi="仿宋" w:eastAsia="仿宋"/>
          <w:sz w:val="32"/>
          <w:szCs w:val="32"/>
          <w:lang w:val="en-US" w:eastAsia="zh-CN"/>
        </w:rPr>
        <w:t>85.05</w:t>
      </w:r>
      <w:r>
        <w:rPr>
          <w:rFonts w:hint="eastAsia" w:ascii="仿宋" w:hAnsi="仿宋" w:eastAsia="仿宋"/>
          <w:sz w:val="32"/>
          <w:szCs w:val="32"/>
        </w:rPr>
        <w:t>%；项目支出</w:t>
      </w:r>
      <w:r>
        <w:rPr>
          <w:rFonts w:hint="eastAsia" w:ascii="仿宋" w:hAnsi="仿宋" w:eastAsia="仿宋"/>
          <w:sz w:val="32"/>
          <w:szCs w:val="32"/>
          <w:lang w:val="en-US" w:eastAsia="zh-CN"/>
        </w:rPr>
        <w:t>18.20</w:t>
      </w:r>
      <w:r>
        <w:rPr>
          <w:rFonts w:hint="eastAsia" w:ascii="仿宋" w:hAnsi="仿宋" w:eastAsia="仿宋"/>
          <w:sz w:val="32"/>
          <w:szCs w:val="32"/>
        </w:rPr>
        <w:t>万元，占</w:t>
      </w:r>
      <w:r>
        <w:rPr>
          <w:rFonts w:hint="eastAsia" w:ascii="仿宋" w:hAnsi="仿宋" w:eastAsia="仿宋"/>
          <w:sz w:val="32"/>
          <w:szCs w:val="32"/>
          <w:lang w:val="en-US" w:eastAsia="zh-CN"/>
        </w:rPr>
        <w:t>14.95</w:t>
      </w:r>
      <w:r>
        <w:rPr>
          <w:rFonts w:hint="eastAsia" w:ascii="仿宋" w:hAnsi="仿宋" w:eastAsia="仿宋"/>
          <w:sz w:val="32"/>
          <w:szCs w:val="32"/>
        </w:rPr>
        <w:t>%。</w:t>
      </w:r>
    </w:p>
    <w:p w14:paraId="148E319E">
      <w:pPr>
        <w:spacing w:line="580" w:lineRule="exact"/>
        <w:ind w:firstLine="643" w:firstLineChars="200"/>
        <w:rPr>
          <w:rFonts w:ascii="仿宋" w:hAnsi="仿宋" w:eastAsia="仿宋"/>
          <w:b/>
          <w:sz w:val="32"/>
          <w:szCs w:val="32"/>
        </w:rPr>
      </w:pPr>
      <w:r>
        <w:rPr>
          <w:rFonts w:hint="eastAsia" w:ascii="仿宋" w:hAnsi="仿宋" w:eastAsia="仿宋"/>
          <w:b/>
          <w:sz w:val="32"/>
          <w:szCs w:val="32"/>
        </w:rPr>
        <w:t>四、2026年度财政拨款总支情况</w:t>
      </w:r>
    </w:p>
    <w:p w14:paraId="0DDFC5A3">
      <w:pPr>
        <w:spacing w:line="580" w:lineRule="exact"/>
        <w:ind w:firstLine="640" w:firstLineChars="200"/>
        <w:rPr>
          <w:rFonts w:ascii="仿宋" w:hAnsi="仿宋" w:eastAsia="仿宋"/>
          <w:b/>
          <w:sz w:val="32"/>
          <w:szCs w:val="32"/>
        </w:rPr>
      </w:pPr>
      <w:r>
        <w:rPr>
          <w:rFonts w:hint="eastAsia" w:ascii="仿宋" w:hAnsi="仿宋" w:eastAsia="仿宋"/>
          <w:sz w:val="32"/>
          <w:szCs w:val="32"/>
        </w:rPr>
        <w:t>2026年</w:t>
      </w:r>
      <w:r>
        <w:rPr>
          <w:rFonts w:hint="eastAsia" w:ascii="仿宋" w:hAnsi="仿宋" w:eastAsia="仿宋"/>
          <w:color w:val="000000"/>
          <w:sz w:val="32"/>
          <w:szCs w:val="32"/>
        </w:rPr>
        <w:t>我部门财政拨款收支总预算</w:t>
      </w:r>
      <w:r>
        <w:rPr>
          <w:rFonts w:hint="eastAsia" w:ascii="仿宋" w:hAnsi="仿宋" w:eastAsia="仿宋" w:cs="Arial"/>
          <w:color w:val="000000"/>
          <w:kern w:val="0"/>
          <w:sz w:val="32"/>
          <w:szCs w:val="32"/>
          <w:lang w:val="en-US" w:eastAsia="zh-CN"/>
        </w:rPr>
        <w:t>121.80</w:t>
      </w:r>
      <w:r>
        <w:rPr>
          <w:rFonts w:hint="eastAsia" w:ascii="仿宋" w:hAnsi="仿宋" w:eastAsia="仿宋"/>
          <w:color w:val="000000"/>
          <w:sz w:val="32"/>
          <w:szCs w:val="32"/>
        </w:rPr>
        <w:t>万元。收入包括：一般公共预算拨款收入</w:t>
      </w:r>
      <w:r>
        <w:rPr>
          <w:rFonts w:hint="eastAsia" w:ascii="仿宋" w:hAnsi="仿宋" w:eastAsia="仿宋" w:cs="Arial"/>
          <w:color w:val="000000"/>
          <w:kern w:val="0"/>
          <w:sz w:val="32"/>
          <w:szCs w:val="32"/>
          <w:lang w:val="en-US" w:eastAsia="zh-CN"/>
        </w:rPr>
        <w:t>121.80</w:t>
      </w:r>
      <w:r>
        <w:rPr>
          <w:rFonts w:hint="eastAsia" w:ascii="仿宋" w:hAnsi="仿宋" w:eastAsia="仿宋"/>
          <w:color w:val="000000"/>
          <w:sz w:val="32"/>
          <w:szCs w:val="32"/>
        </w:rPr>
        <w:t>万元，占财政拨款总额的</w:t>
      </w:r>
      <w:r>
        <w:rPr>
          <w:rFonts w:hint="eastAsia" w:ascii="仿宋" w:hAnsi="仿宋" w:eastAsia="仿宋"/>
          <w:color w:val="000000"/>
          <w:sz w:val="32"/>
          <w:szCs w:val="32"/>
          <w:lang w:val="en-US" w:eastAsia="zh-CN"/>
        </w:rPr>
        <w:t>100</w:t>
      </w:r>
      <w:r>
        <w:rPr>
          <w:rFonts w:hint="eastAsia" w:ascii="仿宋" w:hAnsi="仿宋" w:eastAsia="仿宋"/>
          <w:color w:val="000000"/>
          <w:sz w:val="32"/>
          <w:szCs w:val="32"/>
        </w:rPr>
        <w:t>%</w:t>
      </w:r>
      <w:r>
        <w:rPr>
          <w:rFonts w:hint="eastAsia" w:ascii="仿宋" w:hAnsi="仿宋" w:eastAsia="仿宋"/>
          <w:sz w:val="32"/>
          <w:szCs w:val="32"/>
        </w:rPr>
        <w:t>；政府性基金预算拨款收入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color w:val="000000"/>
          <w:sz w:val="32"/>
          <w:szCs w:val="32"/>
        </w:rPr>
        <w:t>财政拨款总额</w:t>
      </w:r>
      <w:r>
        <w:rPr>
          <w:rFonts w:hint="eastAsia" w:ascii="仿宋" w:hAnsi="仿宋" w:eastAsia="仿宋"/>
          <w:sz w:val="32"/>
          <w:szCs w:val="32"/>
        </w:rPr>
        <w:t>的</w:t>
      </w:r>
      <w:r>
        <w:rPr>
          <w:rFonts w:hint="eastAsia" w:ascii="仿宋" w:hAnsi="仿宋" w:eastAsia="仿宋"/>
          <w:sz w:val="32"/>
          <w:szCs w:val="32"/>
          <w:lang w:val="en-US" w:eastAsia="zh-CN"/>
        </w:rPr>
        <w:t>0</w:t>
      </w:r>
      <w:r>
        <w:rPr>
          <w:rFonts w:hint="eastAsia" w:ascii="仿宋" w:hAnsi="仿宋" w:eastAsia="仿宋"/>
          <w:sz w:val="32"/>
          <w:szCs w:val="32"/>
        </w:rPr>
        <w:t>%</w:t>
      </w:r>
      <w:r>
        <w:rPr>
          <w:rFonts w:hint="eastAsia" w:ascii="仿宋" w:hAnsi="仿宋" w:eastAsia="仿宋"/>
          <w:color w:val="000000"/>
          <w:sz w:val="32"/>
          <w:szCs w:val="32"/>
        </w:rPr>
        <w:t>。</w:t>
      </w:r>
      <w:r>
        <w:rPr>
          <w:rFonts w:hint="eastAsia" w:ascii="仿宋" w:hAnsi="仿宋" w:eastAsia="仿宋"/>
          <w:sz w:val="32"/>
          <w:szCs w:val="32"/>
        </w:rPr>
        <w:t>同比上年财政拨款预算</w:t>
      </w:r>
      <w:r>
        <w:rPr>
          <w:rFonts w:hint="eastAsia" w:ascii="仿宋" w:hAnsi="仿宋" w:eastAsia="仿宋"/>
          <w:sz w:val="32"/>
          <w:szCs w:val="32"/>
          <w:lang w:val="en-US" w:eastAsia="zh-CN"/>
        </w:rPr>
        <w:t>减少15.18</w:t>
      </w:r>
      <w:r>
        <w:rPr>
          <w:rFonts w:hint="eastAsia" w:ascii="仿宋" w:hAnsi="仿宋" w:eastAsia="仿宋"/>
          <w:sz w:val="32"/>
          <w:szCs w:val="32"/>
        </w:rPr>
        <w:t>万元，其中：基本支出</w:t>
      </w:r>
      <w:r>
        <w:rPr>
          <w:rFonts w:hint="eastAsia" w:ascii="仿宋" w:hAnsi="仿宋" w:eastAsia="仿宋"/>
          <w:sz w:val="32"/>
          <w:szCs w:val="32"/>
          <w:lang w:val="en-US" w:eastAsia="zh-CN"/>
        </w:rPr>
        <w:t>减少9.32</w:t>
      </w:r>
      <w:r>
        <w:rPr>
          <w:rFonts w:hint="eastAsia" w:ascii="仿宋" w:hAnsi="仿宋" w:eastAsia="仿宋"/>
          <w:sz w:val="32"/>
          <w:szCs w:val="32"/>
        </w:rPr>
        <w:t>万元、项目支出</w:t>
      </w:r>
      <w:r>
        <w:rPr>
          <w:rFonts w:hint="eastAsia" w:ascii="仿宋" w:hAnsi="仿宋" w:eastAsia="仿宋"/>
          <w:sz w:val="32"/>
          <w:szCs w:val="32"/>
          <w:lang w:val="en-US" w:eastAsia="zh-CN"/>
        </w:rPr>
        <w:t>减少5.86</w:t>
      </w:r>
      <w:r>
        <w:rPr>
          <w:rFonts w:hint="eastAsia" w:ascii="仿宋" w:hAnsi="仿宋" w:eastAsia="仿宋"/>
          <w:sz w:val="32"/>
          <w:szCs w:val="32"/>
        </w:rPr>
        <w:t>万元。</w:t>
      </w:r>
    </w:p>
    <w:p w14:paraId="4475F2BF">
      <w:pPr>
        <w:spacing w:line="580" w:lineRule="exact"/>
        <w:ind w:firstLine="640" w:firstLineChars="200"/>
        <w:rPr>
          <w:rFonts w:ascii="仿宋" w:hAnsi="仿宋" w:eastAsia="仿宋"/>
          <w:b/>
          <w:sz w:val="32"/>
          <w:szCs w:val="32"/>
        </w:rPr>
      </w:pPr>
      <w:r>
        <w:rPr>
          <w:rFonts w:hint="eastAsia" w:ascii="仿宋" w:hAnsi="仿宋" w:eastAsia="仿宋"/>
          <w:sz w:val="32"/>
          <w:szCs w:val="32"/>
        </w:rPr>
        <w:t>支出包括：一般公共服务支出</w:t>
      </w:r>
      <w:r>
        <w:rPr>
          <w:rFonts w:hint="eastAsia" w:ascii="仿宋" w:hAnsi="仿宋" w:eastAsia="仿宋" w:cs="Arial"/>
          <w:color w:val="000000"/>
          <w:kern w:val="0"/>
          <w:sz w:val="32"/>
          <w:szCs w:val="32"/>
          <w:lang w:val="en-US" w:eastAsia="zh-CN"/>
        </w:rPr>
        <w:t>95.99</w:t>
      </w:r>
      <w:r>
        <w:rPr>
          <w:rFonts w:hint="eastAsia" w:ascii="仿宋" w:hAnsi="仿宋" w:eastAsia="仿宋"/>
          <w:sz w:val="32"/>
          <w:szCs w:val="32"/>
        </w:rPr>
        <w:t>万元、</w:t>
      </w:r>
      <w:r>
        <w:rPr>
          <w:rFonts w:hint="eastAsia" w:ascii="仿宋" w:hAnsi="仿宋" w:eastAsia="仿宋" w:cs="Arial"/>
          <w:color w:val="000000"/>
          <w:sz w:val="32"/>
          <w:szCs w:val="32"/>
        </w:rPr>
        <w:t>社会保障和就业支出</w:t>
      </w:r>
      <w:r>
        <w:rPr>
          <w:rFonts w:hint="eastAsia" w:ascii="仿宋" w:hAnsi="仿宋" w:eastAsia="仿宋" w:cs="Arial"/>
          <w:color w:val="000000"/>
          <w:kern w:val="0"/>
          <w:sz w:val="32"/>
          <w:szCs w:val="32"/>
          <w:lang w:val="en-US" w:eastAsia="zh-CN"/>
        </w:rPr>
        <w:t>12.40</w:t>
      </w:r>
      <w:r>
        <w:rPr>
          <w:rFonts w:hint="eastAsia" w:ascii="仿宋" w:hAnsi="仿宋" w:eastAsia="仿宋" w:cs="Arial"/>
          <w:color w:val="000000"/>
          <w:sz w:val="32"/>
          <w:szCs w:val="32"/>
        </w:rPr>
        <w:t>万元、医疗卫生支出</w:t>
      </w:r>
      <w:r>
        <w:rPr>
          <w:rFonts w:hint="eastAsia" w:ascii="仿宋" w:hAnsi="仿宋" w:eastAsia="仿宋" w:cs="Arial"/>
          <w:color w:val="000000"/>
          <w:kern w:val="0"/>
          <w:sz w:val="32"/>
          <w:szCs w:val="32"/>
          <w:lang w:val="en-US" w:eastAsia="zh-CN"/>
        </w:rPr>
        <w:t>3.91</w:t>
      </w:r>
      <w:r>
        <w:rPr>
          <w:rFonts w:hint="eastAsia" w:ascii="仿宋" w:hAnsi="仿宋" w:eastAsia="仿宋" w:cs="Arial"/>
          <w:color w:val="000000"/>
          <w:sz w:val="32"/>
          <w:szCs w:val="32"/>
        </w:rPr>
        <w:t>万元、住房保障支出</w:t>
      </w:r>
      <w:r>
        <w:rPr>
          <w:rFonts w:hint="eastAsia" w:ascii="仿宋" w:hAnsi="仿宋" w:eastAsia="仿宋" w:cs="Arial"/>
          <w:color w:val="000000"/>
          <w:sz w:val="32"/>
          <w:szCs w:val="32"/>
          <w:lang w:val="en-US" w:eastAsia="zh-CN"/>
        </w:rPr>
        <w:t>9.50</w:t>
      </w:r>
      <w:r>
        <w:rPr>
          <w:rFonts w:hint="eastAsia" w:ascii="仿宋" w:hAnsi="仿宋" w:eastAsia="仿宋" w:cs="Arial"/>
          <w:color w:val="000000"/>
          <w:sz w:val="32"/>
          <w:szCs w:val="32"/>
        </w:rPr>
        <w:t>万元。</w:t>
      </w:r>
    </w:p>
    <w:p w14:paraId="30139581">
      <w:pPr>
        <w:spacing w:line="580" w:lineRule="exact"/>
        <w:ind w:firstLine="643" w:firstLineChars="200"/>
        <w:rPr>
          <w:rFonts w:ascii="仿宋" w:hAnsi="仿宋" w:eastAsia="仿宋"/>
          <w:b/>
          <w:sz w:val="32"/>
          <w:szCs w:val="32"/>
        </w:rPr>
      </w:pPr>
      <w:r>
        <w:rPr>
          <w:rFonts w:hint="eastAsia" w:ascii="仿宋" w:hAnsi="仿宋" w:eastAsia="仿宋"/>
          <w:b/>
          <w:sz w:val="32"/>
          <w:szCs w:val="32"/>
        </w:rPr>
        <w:t>五、2026年一般公共预算支出情况</w:t>
      </w:r>
    </w:p>
    <w:p w14:paraId="46BBFBCD">
      <w:pPr>
        <w:spacing w:line="580" w:lineRule="exact"/>
        <w:ind w:firstLine="640" w:firstLineChars="200"/>
        <w:rPr>
          <w:rFonts w:hint="eastAsia" w:ascii="仿宋" w:hAnsi="仿宋" w:eastAsia="仿宋" w:cs="宋体"/>
          <w:sz w:val="32"/>
          <w:szCs w:val="32"/>
        </w:rPr>
      </w:pPr>
      <w:r>
        <w:rPr>
          <w:rFonts w:hint="eastAsia" w:ascii="仿宋" w:hAnsi="仿宋" w:eastAsia="仿宋"/>
          <w:sz w:val="32"/>
          <w:szCs w:val="32"/>
        </w:rPr>
        <w:t>2026年我部门一般公共预算支出</w:t>
      </w:r>
      <w:r>
        <w:rPr>
          <w:rFonts w:hint="eastAsia" w:ascii="仿宋" w:hAnsi="仿宋" w:eastAsia="仿宋"/>
          <w:sz w:val="32"/>
          <w:szCs w:val="32"/>
          <w:lang w:val="en-US" w:eastAsia="zh-CN"/>
        </w:rPr>
        <w:t>121.80</w:t>
      </w:r>
      <w:r>
        <w:rPr>
          <w:rFonts w:hint="eastAsia" w:ascii="仿宋" w:hAnsi="仿宋" w:eastAsia="仿宋"/>
          <w:sz w:val="32"/>
          <w:szCs w:val="32"/>
        </w:rPr>
        <w:t>万元，同比上年预算</w:t>
      </w:r>
      <w:r>
        <w:rPr>
          <w:rFonts w:hint="eastAsia" w:ascii="仿宋" w:hAnsi="仿宋" w:eastAsia="仿宋"/>
          <w:sz w:val="32"/>
          <w:szCs w:val="32"/>
          <w:lang w:val="en-US" w:eastAsia="zh-CN"/>
        </w:rPr>
        <w:t>减少15.18</w:t>
      </w:r>
      <w:r>
        <w:rPr>
          <w:rFonts w:hint="eastAsia" w:ascii="仿宋" w:hAnsi="仿宋" w:eastAsia="仿宋"/>
          <w:sz w:val="32"/>
          <w:szCs w:val="32"/>
        </w:rPr>
        <w:t>万元,主要原因是</w:t>
      </w:r>
      <w:r>
        <w:rPr>
          <w:rFonts w:hint="eastAsia" w:ascii="仿宋" w:hAnsi="仿宋" w:eastAsia="仿宋"/>
          <w:sz w:val="32"/>
          <w:szCs w:val="32"/>
          <w:lang w:val="en-US" w:eastAsia="zh-CN"/>
        </w:rPr>
        <w:t>项目减少</w:t>
      </w:r>
      <w:r>
        <w:rPr>
          <w:rFonts w:hint="eastAsia" w:ascii="仿宋" w:hAnsi="仿宋" w:eastAsia="仿宋" w:cs="宋体"/>
          <w:sz w:val="32"/>
          <w:szCs w:val="32"/>
        </w:rPr>
        <w:t>。</w:t>
      </w:r>
    </w:p>
    <w:p w14:paraId="5555280E">
      <w:pPr>
        <w:spacing w:line="580" w:lineRule="exact"/>
        <w:ind w:firstLine="640" w:firstLineChars="200"/>
        <w:rPr>
          <w:rFonts w:ascii="仿宋" w:hAnsi="仿宋" w:eastAsia="仿宋"/>
          <w:b/>
          <w:sz w:val="32"/>
          <w:szCs w:val="32"/>
        </w:rPr>
      </w:pPr>
      <w:r>
        <w:rPr>
          <w:rFonts w:hint="eastAsia" w:ascii="仿宋" w:hAnsi="仿宋" w:eastAsia="仿宋"/>
          <w:sz w:val="32"/>
          <w:szCs w:val="32"/>
        </w:rPr>
        <w:t>（一）一般公共预算支出构成情况</w:t>
      </w:r>
    </w:p>
    <w:p w14:paraId="65A5E4DE">
      <w:pPr>
        <w:spacing w:line="580" w:lineRule="exact"/>
        <w:ind w:firstLine="640" w:firstLineChars="200"/>
        <w:rPr>
          <w:rFonts w:hint="eastAsia" w:ascii="仿宋" w:hAnsi="仿宋" w:eastAsia="仿宋" w:cs="Arial"/>
          <w:color w:val="000000"/>
          <w:sz w:val="32"/>
          <w:szCs w:val="32"/>
        </w:rPr>
      </w:pPr>
      <w:r>
        <w:rPr>
          <w:rFonts w:hint="eastAsia" w:ascii="仿宋" w:hAnsi="仿宋" w:eastAsia="仿宋"/>
          <w:sz w:val="32"/>
          <w:szCs w:val="32"/>
        </w:rPr>
        <w:t>2026年我部门一般公共预算支出</w:t>
      </w:r>
      <w:r>
        <w:rPr>
          <w:rFonts w:hint="eastAsia" w:ascii="仿宋" w:hAnsi="仿宋" w:eastAsia="仿宋"/>
          <w:sz w:val="32"/>
          <w:szCs w:val="32"/>
          <w:lang w:val="en-US" w:eastAsia="zh-CN"/>
        </w:rPr>
        <w:t>121.80</w:t>
      </w:r>
      <w:r>
        <w:rPr>
          <w:rFonts w:hint="eastAsia" w:ascii="仿宋" w:hAnsi="仿宋" w:eastAsia="仿宋"/>
          <w:sz w:val="32"/>
          <w:szCs w:val="32"/>
        </w:rPr>
        <w:t>万元，主要是：一般公共服务支出</w:t>
      </w:r>
      <w:r>
        <w:rPr>
          <w:rFonts w:hint="eastAsia" w:ascii="仿宋" w:hAnsi="仿宋" w:eastAsia="仿宋"/>
          <w:sz w:val="32"/>
          <w:szCs w:val="32"/>
          <w:lang w:val="en-US" w:eastAsia="zh-CN"/>
        </w:rPr>
        <w:t>95.99</w:t>
      </w:r>
      <w:r>
        <w:rPr>
          <w:rFonts w:hint="eastAsia" w:ascii="仿宋" w:hAnsi="仿宋" w:eastAsia="仿宋"/>
          <w:sz w:val="32"/>
          <w:szCs w:val="32"/>
        </w:rPr>
        <w:t>万元，占</w:t>
      </w:r>
      <w:r>
        <w:rPr>
          <w:rFonts w:hint="eastAsia" w:ascii="仿宋" w:hAnsi="仿宋" w:eastAsia="仿宋"/>
          <w:sz w:val="32"/>
          <w:szCs w:val="32"/>
          <w:lang w:val="en-US" w:eastAsia="zh-CN"/>
        </w:rPr>
        <w:t>78.81</w:t>
      </w:r>
      <w:r>
        <w:rPr>
          <w:rFonts w:hint="eastAsia" w:ascii="仿宋" w:hAnsi="仿宋" w:eastAsia="仿宋"/>
          <w:sz w:val="32"/>
          <w:szCs w:val="32"/>
        </w:rPr>
        <w:t>%、</w:t>
      </w:r>
      <w:r>
        <w:rPr>
          <w:rFonts w:hint="eastAsia" w:ascii="仿宋" w:hAnsi="仿宋" w:eastAsia="仿宋" w:cs="Arial"/>
          <w:color w:val="000000"/>
          <w:sz w:val="32"/>
          <w:szCs w:val="32"/>
        </w:rPr>
        <w:t>社会保障和就业支出</w:t>
      </w:r>
      <w:r>
        <w:rPr>
          <w:rFonts w:hint="eastAsia" w:ascii="仿宋" w:hAnsi="仿宋" w:eastAsia="仿宋" w:cs="Arial"/>
          <w:color w:val="000000"/>
          <w:sz w:val="32"/>
          <w:szCs w:val="32"/>
          <w:lang w:val="en-US" w:eastAsia="zh-CN"/>
        </w:rPr>
        <w:t>12.40</w:t>
      </w:r>
      <w:r>
        <w:rPr>
          <w:rFonts w:hint="eastAsia" w:ascii="仿宋" w:hAnsi="仿宋" w:eastAsia="仿宋" w:cs="Arial"/>
          <w:color w:val="000000"/>
          <w:sz w:val="32"/>
          <w:szCs w:val="32"/>
        </w:rPr>
        <w:t>万元，占</w:t>
      </w:r>
      <w:r>
        <w:rPr>
          <w:rFonts w:hint="eastAsia" w:ascii="仿宋" w:hAnsi="仿宋" w:eastAsia="仿宋" w:cs="Arial"/>
          <w:color w:val="000000"/>
          <w:sz w:val="32"/>
          <w:szCs w:val="32"/>
          <w:lang w:val="en-US" w:eastAsia="zh-CN"/>
        </w:rPr>
        <w:t>10.18</w:t>
      </w:r>
      <w:r>
        <w:rPr>
          <w:rFonts w:hint="eastAsia" w:ascii="仿宋" w:hAnsi="仿宋" w:eastAsia="仿宋" w:cs="Arial"/>
          <w:color w:val="000000"/>
          <w:sz w:val="32"/>
          <w:szCs w:val="32"/>
        </w:rPr>
        <w:t>%、医疗卫生支出</w:t>
      </w:r>
      <w:r>
        <w:rPr>
          <w:rFonts w:hint="eastAsia" w:ascii="仿宋" w:hAnsi="仿宋" w:eastAsia="仿宋" w:cs="Arial"/>
          <w:color w:val="000000"/>
          <w:sz w:val="32"/>
          <w:szCs w:val="32"/>
          <w:lang w:val="en-US" w:eastAsia="zh-CN"/>
        </w:rPr>
        <w:t>3.91</w:t>
      </w:r>
      <w:r>
        <w:rPr>
          <w:rFonts w:hint="eastAsia" w:ascii="仿宋" w:hAnsi="仿宋" w:eastAsia="仿宋" w:cs="Arial"/>
          <w:color w:val="000000"/>
          <w:sz w:val="32"/>
          <w:szCs w:val="32"/>
        </w:rPr>
        <w:t>万元，占</w:t>
      </w:r>
      <w:r>
        <w:rPr>
          <w:rFonts w:hint="eastAsia" w:ascii="仿宋" w:hAnsi="仿宋" w:eastAsia="仿宋" w:cs="Arial"/>
          <w:color w:val="000000"/>
          <w:sz w:val="32"/>
          <w:szCs w:val="32"/>
          <w:lang w:val="en-US" w:eastAsia="zh-CN"/>
        </w:rPr>
        <w:t>3.21</w:t>
      </w:r>
      <w:r>
        <w:rPr>
          <w:rFonts w:hint="eastAsia" w:ascii="仿宋" w:hAnsi="仿宋" w:eastAsia="仿宋" w:cs="Arial"/>
          <w:color w:val="000000"/>
          <w:sz w:val="32"/>
          <w:szCs w:val="32"/>
        </w:rPr>
        <w:t>%、住房保障支出</w:t>
      </w:r>
      <w:r>
        <w:rPr>
          <w:rFonts w:hint="eastAsia" w:ascii="仿宋" w:hAnsi="仿宋" w:eastAsia="仿宋" w:cs="Arial"/>
          <w:color w:val="000000"/>
          <w:sz w:val="32"/>
          <w:szCs w:val="32"/>
          <w:lang w:val="en-US" w:eastAsia="zh-CN"/>
        </w:rPr>
        <w:t>9.50</w:t>
      </w:r>
      <w:r>
        <w:rPr>
          <w:rFonts w:hint="eastAsia" w:ascii="仿宋" w:hAnsi="仿宋" w:eastAsia="仿宋" w:cs="Arial"/>
          <w:color w:val="000000"/>
          <w:sz w:val="32"/>
          <w:szCs w:val="32"/>
        </w:rPr>
        <w:t>元，占</w:t>
      </w:r>
      <w:r>
        <w:rPr>
          <w:rFonts w:hint="eastAsia" w:ascii="仿宋" w:hAnsi="仿宋" w:eastAsia="仿宋" w:cs="Arial"/>
          <w:color w:val="000000"/>
          <w:sz w:val="32"/>
          <w:szCs w:val="32"/>
          <w:lang w:val="en-US" w:eastAsia="zh-CN"/>
        </w:rPr>
        <w:t>7.80</w:t>
      </w:r>
      <w:r>
        <w:rPr>
          <w:rFonts w:hint="eastAsia" w:ascii="仿宋" w:hAnsi="仿宋" w:eastAsia="仿宋" w:cs="Arial"/>
          <w:color w:val="000000"/>
          <w:sz w:val="32"/>
          <w:szCs w:val="32"/>
        </w:rPr>
        <w:t>%。</w:t>
      </w:r>
    </w:p>
    <w:p w14:paraId="07EFDE18">
      <w:pPr>
        <w:spacing w:line="580" w:lineRule="exact"/>
        <w:ind w:firstLine="640" w:firstLineChars="200"/>
        <w:rPr>
          <w:rFonts w:hint="eastAsia" w:ascii="仿宋" w:hAnsi="仿宋" w:eastAsia="仿宋"/>
          <w:sz w:val="32"/>
          <w:szCs w:val="32"/>
        </w:rPr>
      </w:pPr>
      <w:r>
        <w:rPr>
          <w:rFonts w:hint="eastAsia" w:ascii="仿宋" w:hAnsi="仿宋" w:eastAsia="仿宋" w:cs="Arial"/>
          <w:color w:val="000000"/>
          <w:sz w:val="32"/>
          <w:szCs w:val="32"/>
        </w:rPr>
        <w:t>（二）</w:t>
      </w:r>
      <w:r>
        <w:rPr>
          <w:rFonts w:hint="eastAsia" w:ascii="仿宋" w:hAnsi="仿宋" w:eastAsia="仿宋"/>
          <w:sz w:val="32"/>
          <w:szCs w:val="32"/>
        </w:rPr>
        <w:t>一般公共预算支出具体使用情况</w:t>
      </w:r>
    </w:p>
    <w:p w14:paraId="58966288">
      <w:pPr>
        <w:spacing w:line="580" w:lineRule="exact"/>
        <w:ind w:firstLine="640" w:firstLineChars="200"/>
        <w:rPr>
          <w:rFonts w:ascii="仿宋" w:hAnsi="仿宋" w:eastAsia="仿宋" w:cs="Arial"/>
          <w:color w:val="000000"/>
          <w:sz w:val="32"/>
          <w:szCs w:val="32"/>
        </w:rPr>
      </w:pPr>
      <w:r>
        <w:rPr>
          <w:rFonts w:hint="eastAsia" w:ascii="仿宋" w:hAnsi="仿宋" w:eastAsia="仿宋"/>
          <w:sz w:val="32"/>
          <w:szCs w:val="32"/>
        </w:rPr>
        <w:t>1、一般公共服务支出</w:t>
      </w:r>
      <w:r>
        <w:rPr>
          <w:rFonts w:hint="eastAsia" w:ascii="仿宋" w:hAnsi="仿宋" w:eastAsia="仿宋"/>
          <w:sz w:val="32"/>
          <w:szCs w:val="32"/>
          <w:lang w:val="en-US" w:eastAsia="zh-CN"/>
        </w:rPr>
        <w:t>95.99</w:t>
      </w:r>
      <w:r>
        <w:rPr>
          <w:rFonts w:hint="eastAsia" w:ascii="仿宋" w:hAnsi="仿宋" w:eastAsia="仿宋"/>
          <w:sz w:val="32"/>
          <w:szCs w:val="32"/>
        </w:rPr>
        <w:t>万元，主要用于</w:t>
      </w:r>
      <w:r>
        <w:rPr>
          <w:rFonts w:hint="eastAsia" w:ascii="仿宋" w:hAnsi="仿宋" w:eastAsia="仿宋"/>
          <w:sz w:val="32"/>
          <w:szCs w:val="32"/>
          <w:lang w:val="en-US" w:eastAsia="zh-CN"/>
        </w:rPr>
        <w:t>工资等</w:t>
      </w:r>
      <w:r>
        <w:rPr>
          <w:rFonts w:hint="eastAsia" w:ascii="仿宋" w:hAnsi="仿宋" w:eastAsia="仿宋"/>
          <w:sz w:val="32"/>
          <w:szCs w:val="32"/>
        </w:rPr>
        <w:t>；</w:t>
      </w:r>
    </w:p>
    <w:p w14:paraId="4D874969">
      <w:pPr>
        <w:spacing w:line="580" w:lineRule="exact"/>
        <w:ind w:firstLine="640" w:firstLineChars="200"/>
        <w:rPr>
          <w:rFonts w:ascii="仿宋" w:hAnsi="仿宋" w:eastAsia="仿宋" w:cs="Arial"/>
          <w:color w:val="000000"/>
          <w:sz w:val="32"/>
          <w:szCs w:val="32"/>
        </w:rPr>
      </w:pPr>
      <w:r>
        <w:rPr>
          <w:rFonts w:hint="eastAsia" w:ascii="仿宋" w:hAnsi="仿宋" w:eastAsia="仿宋"/>
          <w:sz w:val="32"/>
          <w:szCs w:val="32"/>
        </w:rPr>
        <w:t>2、</w:t>
      </w:r>
      <w:r>
        <w:rPr>
          <w:rFonts w:hint="eastAsia" w:ascii="仿宋" w:hAnsi="仿宋" w:eastAsia="仿宋" w:cs="Arial"/>
          <w:color w:val="000000"/>
          <w:sz w:val="32"/>
          <w:szCs w:val="32"/>
        </w:rPr>
        <w:t>社会保障和就业支出</w:t>
      </w:r>
      <w:r>
        <w:rPr>
          <w:rFonts w:hint="eastAsia" w:ascii="仿宋" w:hAnsi="仿宋" w:eastAsia="仿宋" w:cs="Arial"/>
          <w:color w:val="000000"/>
          <w:sz w:val="32"/>
          <w:szCs w:val="32"/>
          <w:lang w:val="en-US" w:eastAsia="zh-CN"/>
        </w:rPr>
        <w:t>12.40</w:t>
      </w:r>
      <w:r>
        <w:rPr>
          <w:rFonts w:hint="eastAsia" w:ascii="仿宋" w:hAnsi="仿宋" w:eastAsia="仿宋" w:cs="Arial"/>
          <w:color w:val="000000"/>
          <w:sz w:val="32"/>
          <w:szCs w:val="32"/>
        </w:rPr>
        <w:t>万元</w:t>
      </w:r>
      <w:r>
        <w:rPr>
          <w:rFonts w:hint="eastAsia" w:ascii="仿宋" w:hAnsi="仿宋" w:eastAsia="仿宋"/>
          <w:sz w:val="32"/>
          <w:szCs w:val="32"/>
        </w:rPr>
        <w:t>，主要用于</w:t>
      </w:r>
      <w:r>
        <w:rPr>
          <w:rFonts w:hint="eastAsia" w:ascii="仿宋" w:hAnsi="仿宋" w:eastAsia="仿宋"/>
          <w:sz w:val="32"/>
          <w:szCs w:val="32"/>
          <w:lang w:val="en-US" w:eastAsia="zh-CN"/>
        </w:rPr>
        <w:t>缴纳社会保险</w:t>
      </w:r>
      <w:r>
        <w:rPr>
          <w:rFonts w:hint="eastAsia" w:ascii="仿宋" w:hAnsi="仿宋" w:eastAsia="仿宋"/>
          <w:sz w:val="32"/>
          <w:szCs w:val="32"/>
        </w:rPr>
        <w:t>；</w:t>
      </w:r>
    </w:p>
    <w:p w14:paraId="0F3897F5">
      <w:pPr>
        <w:spacing w:line="580" w:lineRule="exact"/>
        <w:ind w:firstLine="640" w:firstLineChars="200"/>
        <w:rPr>
          <w:rFonts w:ascii="仿宋" w:hAnsi="仿宋" w:eastAsia="仿宋" w:cs="Arial"/>
          <w:color w:val="000000"/>
          <w:sz w:val="32"/>
          <w:szCs w:val="32"/>
        </w:rPr>
      </w:pPr>
      <w:r>
        <w:rPr>
          <w:rFonts w:hint="eastAsia" w:ascii="仿宋" w:hAnsi="仿宋" w:eastAsia="仿宋"/>
          <w:sz w:val="32"/>
          <w:szCs w:val="32"/>
        </w:rPr>
        <w:t>3、医疗卫生支出</w:t>
      </w:r>
      <w:r>
        <w:rPr>
          <w:rFonts w:hint="eastAsia" w:ascii="仿宋" w:hAnsi="仿宋" w:eastAsia="仿宋" w:cs="Arial"/>
          <w:color w:val="000000"/>
          <w:sz w:val="32"/>
          <w:szCs w:val="32"/>
          <w:lang w:val="en-US" w:eastAsia="zh-CN"/>
        </w:rPr>
        <w:t>3.91</w:t>
      </w:r>
      <w:r>
        <w:rPr>
          <w:rFonts w:hint="eastAsia" w:ascii="仿宋" w:hAnsi="仿宋" w:eastAsia="仿宋"/>
          <w:sz w:val="32"/>
          <w:szCs w:val="32"/>
        </w:rPr>
        <w:t>万元，主要用于</w:t>
      </w:r>
      <w:r>
        <w:rPr>
          <w:rFonts w:hint="eastAsia" w:ascii="仿宋" w:hAnsi="仿宋" w:eastAsia="仿宋"/>
          <w:sz w:val="32"/>
          <w:szCs w:val="32"/>
          <w:lang w:val="en-US" w:eastAsia="zh-CN"/>
        </w:rPr>
        <w:t>缴纳医疗保险</w:t>
      </w:r>
      <w:r>
        <w:rPr>
          <w:rFonts w:hint="eastAsia" w:ascii="仿宋" w:hAnsi="仿宋" w:eastAsia="仿宋"/>
          <w:sz w:val="32"/>
          <w:szCs w:val="32"/>
        </w:rPr>
        <w:t>；</w:t>
      </w:r>
    </w:p>
    <w:p w14:paraId="300F05E8">
      <w:pPr>
        <w:spacing w:line="580" w:lineRule="exact"/>
        <w:ind w:firstLine="640" w:firstLineChars="200"/>
        <w:rPr>
          <w:rFonts w:ascii="仿宋" w:hAnsi="仿宋" w:eastAsia="仿宋" w:cs="Arial"/>
          <w:color w:val="000000"/>
          <w:sz w:val="32"/>
          <w:szCs w:val="32"/>
        </w:rPr>
      </w:pPr>
      <w:r>
        <w:rPr>
          <w:rFonts w:hint="eastAsia" w:ascii="仿宋" w:hAnsi="仿宋" w:eastAsia="仿宋"/>
          <w:sz w:val="32"/>
          <w:szCs w:val="32"/>
        </w:rPr>
        <w:t>4、</w:t>
      </w:r>
      <w:r>
        <w:rPr>
          <w:rFonts w:hint="eastAsia" w:ascii="仿宋" w:hAnsi="仿宋" w:eastAsia="仿宋" w:cs="Arial"/>
          <w:color w:val="000000"/>
          <w:sz w:val="32"/>
          <w:szCs w:val="32"/>
        </w:rPr>
        <w:t>住房保障支出</w:t>
      </w:r>
      <w:r>
        <w:rPr>
          <w:rFonts w:hint="eastAsia" w:ascii="仿宋" w:hAnsi="仿宋" w:eastAsia="仿宋" w:cs="Arial"/>
          <w:color w:val="000000"/>
          <w:sz w:val="32"/>
          <w:szCs w:val="32"/>
          <w:lang w:val="en-US" w:eastAsia="zh-CN"/>
        </w:rPr>
        <w:t>9.50</w:t>
      </w:r>
      <w:r>
        <w:rPr>
          <w:rFonts w:hint="eastAsia" w:ascii="仿宋" w:hAnsi="仿宋" w:eastAsia="仿宋" w:cs="Arial"/>
          <w:color w:val="000000"/>
          <w:sz w:val="32"/>
          <w:szCs w:val="32"/>
        </w:rPr>
        <w:t>万元</w:t>
      </w:r>
      <w:r>
        <w:rPr>
          <w:rFonts w:hint="eastAsia" w:ascii="仿宋" w:hAnsi="仿宋" w:eastAsia="仿宋" w:cs="Arial"/>
          <w:color w:val="000000"/>
          <w:sz w:val="32"/>
          <w:szCs w:val="32"/>
          <w:lang w:eastAsia="zh-CN"/>
        </w:rPr>
        <w:t>，</w:t>
      </w:r>
      <w:r>
        <w:rPr>
          <w:rFonts w:hint="eastAsia" w:ascii="仿宋" w:hAnsi="仿宋" w:eastAsia="仿宋"/>
          <w:sz w:val="32"/>
          <w:szCs w:val="32"/>
        </w:rPr>
        <w:t>主要用于</w:t>
      </w:r>
      <w:r>
        <w:rPr>
          <w:rFonts w:hint="eastAsia" w:ascii="仿宋" w:hAnsi="仿宋" w:eastAsia="仿宋"/>
          <w:sz w:val="32"/>
          <w:szCs w:val="32"/>
          <w:lang w:val="en-US" w:eastAsia="zh-CN"/>
        </w:rPr>
        <w:t>缴纳住房公积金</w:t>
      </w:r>
      <w:r>
        <w:rPr>
          <w:rFonts w:hint="eastAsia" w:ascii="仿宋" w:hAnsi="仿宋" w:eastAsia="仿宋"/>
          <w:sz w:val="32"/>
          <w:szCs w:val="32"/>
        </w:rPr>
        <w:t>。</w:t>
      </w:r>
    </w:p>
    <w:p w14:paraId="6654A9A8">
      <w:pPr>
        <w:spacing w:line="580" w:lineRule="exact"/>
        <w:ind w:firstLine="643" w:firstLineChars="200"/>
        <w:rPr>
          <w:rFonts w:ascii="仿宋" w:hAnsi="仿宋" w:eastAsia="仿宋" w:cs="Arial"/>
          <w:color w:val="000000"/>
          <w:sz w:val="32"/>
          <w:szCs w:val="32"/>
        </w:rPr>
      </w:pPr>
      <w:r>
        <w:rPr>
          <w:rFonts w:hint="eastAsia" w:ascii="仿宋" w:hAnsi="仿宋" w:eastAsia="仿宋"/>
          <w:b/>
          <w:sz w:val="32"/>
          <w:szCs w:val="32"/>
        </w:rPr>
        <w:t>六、2026年一般公共预算基本支出情况</w:t>
      </w:r>
    </w:p>
    <w:p w14:paraId="31704C8F">
      <w:pPr>
        <w:tabs>
          <w:tab w:val="left" w:pos="720"/>
        </w:tabs>
        <w:spacing w:line="580" w:lineRule="exact"/>
        <w:ind w:firstLine="640" w:firstLineChars="200"/>
        <w:rPr>
          <w:rFonts w:ascii="仿宋" w:hAnsi="仿宋" w:eastAsia="仿宋"/>
          <w:b/>
          <w:color w:val="FF0000"/>
          <w:sz w:val="32"/>
          <w:szCs w:val="32"/>
        </w:rPr>
      </w:pPr>
      <w:r>
        <w:rPr>
          <w:rFonts w:hint="eastAsia" w:ascii="仿宋" w:hAnsi="仿宋" w:eastAsia="仿宋"/>
          <w:sz w:val="32"/>
          <w:szCs w:val="32"/>
        </w:rPr>
        <w:t>2026年我部门</w:t>
      </w:r>
      <w:r>
        <w:rPr>
          <w:rFonts w:hint="eastAsia" w:ascii="仿宋" w:hAnsi="仿宋" w:eastAsia="仿宋"/>
          <w:color w:val="000000"/>
          <w:sz w:val="32"/>
          <w:szCs w:val="32"/>
        </w:rPr>
        <w:t>一般公共预算</w:t>
      </w:r>
      <w:r>
        <w:rPr>
          <w:rFonts w:hint="eastAsia" w:ascii="仿宋" w:hAnsi="仿宋" w:eastAsia="仿宋"/>
          <w:sz w:val="32"/>
          <w:szCs w:val="32"/>
        </w:rPr>
        <w:t>基本支出</w:t>
      </w:r>
      <w:r>
        <w:rPr>
          <w:rFonts w:hint="eastAsia" w:ascii="仿宋" w:hAnsi="仿宋" w:eastAsia="仿宋"/>
          <w:sz w:val="32"/>
          <w:szCs w:val="32"/>
          <w:lang w:val="en-US" w:eastAsia="zh-CN"/>
        </w:rPr>
        <w:t>103.60</w:t>
      </w:r>
      <w:r>
        <w:rPr>
          <w:rFonts w:hint="eastAsia" w:ascii="仿宋" w:hAnsi="仿宋" w:eastAsia="仿宋"/>
          <w:sz w:val="32"/>
          <w:szCs w:val="32"/>
        </w:rPr>
        <w:t>万元</w:t>
      </w:r>
      <w:r>
        <w:rPr>
          <w:rFonts w:hint="eastAsia" w:ascii="仿宋" w:hAnsi="仿宋" w:eastAsia="仿宋"/>
          <w:color w:val="000000"/>
          <w:sz w:val="32"/>
          <w:szCs w:val="32"/>
        </w:rPr>
        <w:t>，</w:t>
      </w:r>
      <w:r>
        <w:rPr>
          <w:rFonts w:hint="eastAsia" w:ascii="仿宋" w:hAnsi="仿宋" w:eastAsia="仿宋"/>
          <w:sz w:val="32"/>
          <w:szCs w:val="32"/>
        </w:rPr>
        <w:t>其中：工资福利支出</w:t>
      </w:r>
      <w:r>
        <w:rPr>
          <w:rFonts w:hint="eastAsia" w:ascii="仿宋" w:hAnsi="仿宋" w:eastAsia="仿宋"/>
          <w:sz w:val="32"/>
          <w:szCs w:val="32"/>
          <w:lang w:val="en-US" w:eastAsia="zh-CN"/>
        </w:rPr>
        <w:t>99.89</w:t>
      </w:r>
      <w:r>
        <w:rPr>
          <w:rFonts w:hint="eastAsia" w:ascii="仿宋" w:hAnsi="仿宋" w:eastAsia="仿宋"/>
          <w:sz w:val="32"/>
          <w:szCs w:val="32"/>
        </w:rPr>
        <w:t>万元，占基本支出的</w:t>
      </w:r>
      <w:r>
        <w:rPr>
          <w:rFonts w:hint="eastAsia" w:ascii="仿宋" w:hAnsi="仿宋" w:eastAsia="仿宋"/>
          <w:sz w:val="32"/>
          <w:szCs w:val="32"/>
          <w:lang w:val="en-US" w:eastAsia="zh-CN"/>
        </w:rPr>
        <w:t>96.42</w:t>
      </w:r>
      <w:r>
        <w:rPr>
          <w:rFonts w:hint="eastAsia" w:ascii="仿宋" w:hAnsi="仿宋" w:eastAsia="仿宋"/>
          <w:sz w:val="32"/>
          <w:szCs w:val="32"/>
        </w:rPr>
        <w:t>%；商品和服务支出</w:t>
      </w:r>
      <w:r>
        <w:rPr>
          <w:rFonts w:hint="eastAsia" w:ascii="仿宋" w:hAnsi="仿宋" w:eastAsia="仿宋"/>
          <w:sz w:val="32"/>
          <w:szCs w:val="32"/>
          <w:lang w:val="en-US" w:eastAsia="zh-CN"/>
        </w:rPr>
        <w:t>3.71</w:t>
      </w:r>
      <w:r>
        <w:rPr>
          <w:rFonts w:hint="eastAsia" w:ascii="仿宋" w:hAnsi="仿宋" w:eastAsia="仿宋"/>
          <w:sz w:val="32"/>
          <w:szCs w:val="32"/>
        </w:rPr>
        <w:t>万元，占基本支出的</w:t>
      </w:r>
      <w:r>
        <w:rPr>
          <w:rFonts w:hint="eastAsia" w:ascii="仿宋" w:hAnsi="仿宋" w:eastAsia="仿宋"/>
          <w:sz w:val="32"/>
          <w:szCs w:val="32"/>
          <w:lang w:val="en-US" w:eastAsia="zh-CN"/>
        </w:rPr>
        <w:t>3.58</w:t>
      </w:r>
      <w:r>
        <w:rPr>
          <w:rFonts w:hint="eastAsia" w:ascii="仿宋" w:hAnsi="仿宋" w:eastAsia="仿宋"/>
          <w:sz w:val="32"/>
          <w:szCs w:val="32"/>
        </w:rPr>
        <w:t>%。</w:t>
      </w:r>
    </w:p>
    <w:p w14:paraId="35A85741">
      <w:pPr>
        <w:tabs>
          <w:tab w:val="left" w:pos="720"/>
        </w:tabs>
        <w:spacing w:line="580" w:lineRule="exact"/>
        <w:ind w:firstLine="643" w:firstLineChars="200"/>
        <w:rPr>
          <w:rFonts w:ascii="仿宋" w:hAnsi="仿宋" w:eastAsia="仿宋"/>
          <w:b/>
          <w:color w:val="FF0000"/>
          <w:sz w:val="32"/>
          <w:szCs w:val="32"/>
        </w:rPr>
      </w:pPr>
      <w:r>
        <w:rPr>
          <w:rFonts w:hint="eastAsia" w:ascii="仿宋" w:hAnsi="仿宋" w:eastAsia="仿宋"/>
          <w:b/>
          <w:sz w:val="32"/>
          <w:szCs w:val="32"/>
        </w:rPr>
        <w:t>（一）人员经费XX万元</w:t>
      </w:r>
    </w:p>
    <w:p w14:paraId="4EA55435">
      <w:pPr>
        <w:tabs>
          <w:tab w:val="left" w:pos="720"/>
        </w:tabs>
        <w:spacing w:line="580" w:lineRule="exact"/>
        <w:ind w:firstLine="640" w:firstLineChars="200"/>
        <w:rPr>
          <w:rFonts w:ascii="仿宋" w:hAnsi="仿宋" w:eastAsia="仿宋"/>
          <w:b/>
          <w:color w:val="FF0000"/>
          <w:sz w:val="32"/>
          <w:szCs w:val="32"/>
        </w:rPr>
      </w:pPr>
      <w:r>
        <w:rPr>
          <w:rFonts w:hint="eastAsia" w:ascii="仿宋" w:hAnsi="仿宋" w:eastAsia="仿宋"/>
          <w:sz w:val="32"/>
          <w:szCs w:val="32"/>
        </w:rPr>
        <w:t>1、工资福利支出</w:t>
      </w:r>
      <w:r>
        <w:rPr>
          <w:rFonts w:hint="eastAsia" w:ascii="仿宋" w:hAnsi="仿宋" w:eastAsia="仿宋"/>
          <w:sz w:val="32"/>
          <w:szCs w:val="32"/>
          <w:lang w:val="en-US" w:eastAsia="zh-CN"/>
        </w:rPr>
        <w:t>99.89</w:t>
      </w:r>
      <w:r>
        <w:rPr>
          <w:rFonts w:hint="eastAsia" w:ascii="仿宋" w:hAnsi="仿宋" w:eastAsia="仿宋"/>
          <w:sz w:val="32"/>
          <w:szCs w:val="32"/>
        </w:rPr>
        <w:t>万元</w:t>
      </w:r>
    </w:p>
    <w:p w14:paraId="3481FA04">
      <w:pPr>
        <w:tabs>
          <w:tab w:val="left" w:pos="720"/>
        </w:tabs>
        <w:spacing w:line="580" w:lineRule="exact"/>
        <w:ind w:firstLine="640" w:firstLineChars="200"/>
        <w:rPr>
          <w:rFonts w:ascii="仿宋" w:hAnsi="仿宋" w:eastAsia="仿宋"/>
          <w:b/>
          <w:color w:val="FF0000"/>
          <w:sz w:val="32"/>
          <w:szCs w:val="32"/>
        </w:rPr>
      </w:pPr>
      <w:r>
        <w:rPr>
          <w:rFonts w:hint="eastAsia" w:ascii="仿宋" w:hAnsi="仿宋" w:eastAsia="仿宋"/>
          <w:sz w:val="32"/>
          <w:szCs w:val="32"/>
        </w:rPr>
        <w:t>其中：基本工资</w:t>
      </w:r>
      <w:r>
        <w:rPr>
          <w:rFonts w:hint="eastAsia" w:ascii="仿宋" w:hAnsi="仿宋" w:eastAsia="仿宋"/>
          <w:sz w:val="32"/>
          <w:szCs w:val="32"/>
          <w:lang w:val="en-US" w:eastAsia="zh-CN"/>
        </w:rPr>
        <w:t>21.37</w:t>
      </w:r>
      <w:r>
        <w:rPr>
          <w:rFonts w:hint="eastAsia" w:ascii="仿宋" w:hAnsi="仿宋" w:eastAsia="仿宋"/>
          <w:sz w:val="32"/>
          <w:szCs w:val="32"/>
        </w:rPr>
        <w:t>万元、津贴补贴</w:t>
      </w:r>
      <w:r>
        <w:rPr>
          <w:rFonts w:hint="eastAsia" w:ascii="仿宋" w:hAnsi="仿宋" w:eastAsia="仿宋"/>
          <w:sz w:val="32"/>
          <w:szCs w:val="32"/>
          <w:lang w:val="en-US" w:eastAsia="zh-CN"/>
        </w:rPr>
        <w:t>19.24</w:t>
      </w:r>
      <w:r>
        <w:rPr>
          <w:rFonts w:hint="eastAsia" w:ascii="仿宋" w:hAnsi="仿宋" w:eastAsia="仿宋"/>
          <w:sz w:val="32"/>
          <w:szCs w:val="32"/>
        </w:rPr>
        <w:t>万元、奖金</w:t>
      </w:r>
      <w:r>
        <w:rPr>
          <w:rFonts w:hint="eastAsia" w:ascii="仿宋" w:hAnsi="仿宋" w:eastAsia="仿宋"/>
          <w:sz w:val="32"/>
          <w:szCs w:val="32"/>
          <w:lang w:val="en-US" w:eastAsia="zh-CN"/>
        </w:rPr>
        <w:t>33.08</w:t>
      </w:r>
      <w:r>
        <w:rPr>
          <w:rFonts w:hint="eastAsia" w:ascii="仿宋" w:hAnsi="仿宋" w:eastAsia="仿宋"/>
          <w:sz w:val="32"/>
          <w:szCs w:val="32"/>
        </w:rPr>
        <w:t>万元、机关事业单位基本养老保险缴费</w:t>
      </w:r>
      <w:r>
        <w:rPr>
          <w:rFonts w:hint="eastAsia" w:ascii="仿宋" w:hAnsi="仿宋" w:eastAsia="仿宋"/>
          <w:sz w:val="32"/>
          <w:szCs w:val="32"/>
          <w:lang w:val="en-US" w:eastAsia="zh-CN"/>
        </w:rPr>
        <w:t>12.4</w:t>
      </w:r>
      <w:r>
        <w:rPr>
          <w:rFonts w:hint="eastAsia" w:ascii="仿宋" w:hAnsi="仿宋" w:eastAsia="仿宋"/>
          <w:sz w:val="32"/>
          <w:szCs w:val="32"/>
        </w:rPr>
        <w:t>万元、职工基本医疗保险缴费</w:t>
      </w:r>
      <w:r>
        <w:rPr>
          <w:rFonts w:hint="eastAsia" w:ascii="仿宋" w:hAnsi="仿宋" w:eastAsia="仿宋"/>
          <w:sz w:val="32"/>
          <w:szCs w:val="32"/>
          <w:lang w:val="en-US" w:eastAsia="zh-CN"/>
        </w:rPr>
        <w:t>2.11</w:t>
      </w:r>
      <w:r>
        <w:rPr>
          <w:rFonts w:hint="eastAsia" w:ascii="仿宋" w:hAnsi="仿宋" w:eastAsia="仿宋"/>
          <w:sz w:val="32"/>
          <w:szCs w:val="32"/>
        </w:rPr>
        <w:t>万元、公务员医疗补助</w:t>
      </w:r>
      <w:r>
        <w:rPr>
          <w:rFonts w:hint="eastAsia" w:ascii="仿宋" w:hAnsi="仿宋" w:eastAsia="仿宋"/>
          <w:sz w:val="32"/>
          <w:szCs w:val="32"/>
          <w:lang w:val="en-US" w:eastAsia="zh-CN"/>
        </w:rPr>
        <w:t>1.65</w:t>
      </w:r>
      <w:r>
        <w:rPr>
          <w:rFonts w:hint="eastAsia" w:ascii="仿宋" w:hAnsi="仿宋" w:eastAsia="仿宋"/>
          <w:sz w:val="32"/>
          <w:szCs w:val="32"/>
        </w:rPr>
        <w:t>万元、其他社会保障缴费</w:t>
      </w:r>
      <w:r>
        <w:rPr>
          <w:rFonts w:hint="eastAsia" w:ascii="仿宋" w:hAnsi="仿宋" w:eastAsia="仿宋"/>
          <w:sz w:val="32"/>
          <w:szCs w:val="32"/>
          <w:lang w:val="en-US" w:eastAsia="zh-CN"/>
        </w:rPr>
        <w:t>0.55</w:t>
      </w:r>
      <w:r>
        <w:rPr>
          <w:rFonts w:hint="eastAsia" w:ascii="仿宋" w:hAnsi="仿宋" w:eastAsia="仿宋"/>
          <w:sz w:val="32"/>
          <w:szCs w:val="32"/>
        </w:rPr>
        <w:t>万元，住房公积金</w:t>
      </w:r>
      <w:r>
        <w:rPr>
          <w:rFonts w:hint="eastAsia" w:ascii="仿宋" w:hAnsi="仿宋" w:eastAsia="仿宋"/>
          <w:sz w:val="32"/>
          <w:szCs w:val="32"/>
          <w:lang w:val="en-US" w:eastAsia="zh-CN"/>
        </w:rPr>
        <w:t>9.50</w:t>
      </w:r>
      <w:r>
        <w:rPr>
          <w:rFonts w:hint="eastAsia" w:ascii="仿宋" w:hAnsi="仿宋" w:eastAsia="仿宋"/>
          <w:sz w:val="32"/>
          <w:szCs w:val="32"/>
        </w:rPr>
        <w:t>万元。</w:t>
      </w:r>
    </w:p>
    <w:p w14:paraId="785CE4F4">
      <w:pPr>
        <w:spacing w:line="580" w:lineRule="exact"/>
        <w:ind w:left="160" w:leftChars="76" w:firstLine="482" w:firstLineChars="150"/>
        <w:rPr>
          <w:rFonts w:ascii="仿宋" w:hAnsi="仿宋" w:eastAsia="仿宋"/>
          <w:b/>
          <w:sz w:val="32"/>
          <w:szCs w:val="32"/>
        </w:rPr>
      </w:pPr>
      <w:r>
        <w:rPr>
          <w:rFonts w:hint="eastAsia" w:ascii="仿宋" w:hAnsi="仿宋" w:eastAsia="仿宋"/>
          <w:b/>
          <w:sz w:val="32"/>
          <w:szCs w:val="32"/>
        </w:rPr>
        <w:t>（二）公用经费支出</w:t>
      </w:r>
      <w:r>
        <w:rPr>
          <w:rFonts w:hint="eastAsia" w:ascii="仿宋" w:hAnsi="仿宋" w:eastAsia="仿宋"/>
          <w:b/>
          <w:sz w:val="32"/>
          <w:szCs w:val="32"/>
          <w:lang w:val="en-US" w:eastAsia="zh-CN"/>
        </w:rPr>
        <w:t>3.71</w:t>
      </w:r>
      <w:r>
        <w:rPr>
          <w:rFonts w:hint="eastAsia" w:ascii="仿宋" w:hAnsi="仿宋" w:eastAsia="仿宋"/>
          <w:b/>
          <w:sz w:val="32"/>
          <w:szCs w:val="32"/>
        </w:rPr>
        <w:t>万元</w:t>
      </w:r>
    </w:p>
    <w:p w14:paraId="0D01D069">
      <w:pPr>
        <w:spacing w:line="580" w:lineRule="exact"/>
        <w:ind w:left="160" w:leftChars="76" w:firstLine="480" w:firstLineChars="150"/>
        <w:rPr>
          <w:rFonts w:ascii="仿宋" w:hAnsi="仿宋" w:eastAsia="仿宋"/>
          <w:sz w:val="32"/>
          <w:szCs w:val="32"/>
        </w:rPr>
      </w:pPr>
      <w:r>
        <w:rPr>
          <w:rFonts w:hint="eastAsia" w:ascii="仿宋" w:hAnsi="仿宋" w:eastAsia="仿宋"/>
          <w:sz w:val="32"/>
          <w:szCs w:val="32"/>
        </w:rPr>
        <w:t>商品和服务支出</w:t>
      </w:r>
      <w:r>
        <w:rPr>
          <w:rFonts w:hint="eastAsia" w:ascii="仿宋" w:hAnsi="仿宋" w:eastAsia="仿宋"/>
          <w:sz w:val="32"/>
          <w:szCs w:val="32"/>
          <w:lang w:val="en-US" w:eastAsia="zh-CN"/>
        </w:rPr>
        <w:t>3.71</w:t>
      </w:r>
      <w:r>
        <w:rPr>
          <w:rFonts w:hint="eastAsia" w:ascii="仿宋" w:hAnsi="仿宋" w:eastAsia="仿宋"/>
          <w:sz w:val="32"/>
          <w:szCs w:val="32"/>
        </w:rPr>
        <w:t>万元</w:t>
      </w:r>
      <w:r>
        <w:rPr>
          <w:rFonts w:hint="eastAsia" w:ascii="仿宋" w:hAnsi="仿宋" w:eastAsia="仿宋"/>
          <w:sz w:val="32"/>
          <w:szCs w:val="32"/>
          <w:lang w:eastAsia="zh-CN"/>
        </w:rPr>
        <w:t>，</w:t>
      </w:r>
      <w:r>
        <w:rPr>
          <w:rFonts w:hint="eastAsia" w:ascii="仿宋" w:hAnsi="仿宋" w:eastAsia="仿宋"/>
          <w:sz w:val="32"/>
          <w:szCs w:val="32"/>
        </w:rPr>
        <w:t>其中：其他交通费用</w:t>
      </w:r>
      <w:r>
        <w:rPr>
          <w:rFonts w:hint="eastAsia" w:ascii="仿宋" w:hAnsi="仿宋" w:eastAsia="仿宋"/>
          <w:sz w:val="32"/>
          <w:szCs w:val="32"/>
          <w:lang w:val="en-US" w:eastAsia="zh-CN"/>
        </w:rPr>
        <w:t>3.71</w:t>
      </w:r>
      <w:r>
        <w:rPr>
          <w:rFonts w:hint="eastAsia" w:ascii="仿宋" w:hAnsi="仿宋" w:eastAsia="仿宋"/>
          <w:sz w:val="32"/>
          <w:szCs w:val="32"/>
        </w:rPr>
        <w:t>万元。</w:t>
      </w:r>
    </w:p>
    <w:p w14:paraId="1C1B6CF4">
      <w:pPr>
        <w:spacing w:line="580" w:lineRule="exact"/>
        <w:ind w:left="160" w:leftChars="76" w:firstLine="482" w:firstLineChars="150"/>
        <w:rPr>
          <w:rFonts w:ascii="仿宋" w:hAnsi="仿宋" w:eastAsia="仿宋"/>
          <w:sz w:val="32"/>
          <w:szCs w:val="32"/>
        </w:rPr>
      </w:pPr>
      <w:r>
        <w:rPr>
          <w:rFonts w:hint="eastAsia" w:ascii="仿宋" w:hAnsi="仿宋" w:eastAsia="仿宋"/>
          <w:b/>
          <w:sz w:val="32"/>
          <w:szCs w:val="32"/>
        </w:rPr>
        <w:t>七、2026年一般公共预算“三公”经费支出情况</w:t>
      </w:r>
    </w:p>
    <w:p w14:paraId="1CE12AF0">
      <w:pPr>
        <w:spacing w:line="580" w:lineRule="exact"/>
        <w:ind w:left="160" w:leftChars="76" w:firstLine="480" w:firstLineChars="150"/>
        <w:rPr>
          <w:rFonts w:ascii="仿宋" w:hAnsi="仿宋" w:eastAsia="仿宋"/>
          <w:sz w:val="32"/>
          <w:szCs w:val="32"/>
        </w:rPr>
      </w:pPr>
      <w:r>
        <w:rPr>
          <w:rFonts w:hint="eastAsia" w:ascii="仿宋" w:hAnsi="仿宋" w:eastAsia="仿宋"/>
          <w:sz w:val="32"/>
          <w:szCs w:val="32"/>
        </w:rPr>
        <w:t>2026年我部门 “三公”经费财政拨款预算</w:t>
      </w:r>
      <w:r>
        <w:rPr>
          <w:rFonts w:hint="eastAsia" w:ascii="仿宋" w:hAnsi="仿宋" w:eastAsia="仿宋"/>
          <w:sz w:val="32"/>
          <w:szCs w:val="32"/>
          <w:lang w:val="en-US" w:eastAsia="zh-CN"/>
        </w:rPr>
        <w:t>1.00</w:t>
      </w:r>
      <w:r>
        <w:rPr>
          <w:rFonts w:hint="eastAsia" w:ascii="仿宋" w:hAnsi="仿宋" w:eastAsia="仿宋"/>
          <w:sz w:val="32"/>
          <w:szCs w:val="32"/>
        </w:rPr>
        <w:t>万元，比上年减少</w:t>
      </w:r>
      <w:r>
        <w:rPr>
          <w:rFonts w:hint="eastAsia" w:ascii="仿宋" w:hAnsi="仿宋" w:eastAsia="仿宋"/>
          <w:sz w:val="32"/>
          <w:szCs w:val="32"/>
          <w:lang w:val="en-US" w:eastAsia="zh-CN"/>
        </w:rPr>
        <w:t>4万元</w:t>
      </w:r>
      <w:r>
        <w:rPr>
          <w:rFonts w:hint="eastAsia" w:ascii="仿宋" w:hAnsi="仿宋" w:eastAsia="仿宋"/>
          <w:sz w:val="32"/>
          <w:szCs w:val="32"/>
        </w:rPr>
        <w:t>。其中：公务接待费</w:t>
      </w:r>
      <w:r>
        <w:rPr>
          <w:rFonts w:hint="eastAsia" w:ascii="仿宋" w:hAnsi="仿宋" w:eastAsia="仿宋"/>
          <w:sz w:val="32"/>
          <w:szCs w:val="32"/>
          <w:lang w:val="en-US" w:eastAsia="zh-CN"/>
        </w:rPr>
        <w:t>1.00</w:t>
      </w:r>
      <w:r>
        <w:rPr>
          <w:rFonts w:hint="eastAsia" w:ascii="仿宋" w:hAnsi="仿宋" w:eastAsia="仿宋"/>
          <w:sz w:val="32"/>
          <w:szCs w:val="32"/>
        </w:rPr>
        <w:t>万元，比上年减少少</w:t>
      </w:r>
      <w:r>
        <w:rPr>
          <w:rFonts w:hint="eastAsia" w:ascii="仿宋" w:hAnsi="仿宋" w:eastAsia="仿宋"/>
          <w:sz w:val="32"/>
          <w:szCs w:val="32"/>
          <w:lang w:val="en-US" w:eastAsia="zh-CN"/>
        </w:rPr>
        <w:t>4万元。</w:t>
      </w:r>
    </w:p>
    <w:p w14:paraId="62323757">
      <w:pPr>
        <w:spacing w:line="580" w:lineRule="exact"/>
        <w:ind w:left="160" w:leftChars="76" w:firstLine="482" w:firstLineChars="150"/>
        <w:rPr>
          <w:rFonts w:ascii="仿宋" w:hAnsi="仿宋" w:eastAsia="仿宋"/>
          <w:sz w:val="32"/>
          <w:szCs w:val="32"/>
        </w:rPr>
      </w:pPr>
      <w:r>
        <w:rPr>
          <w:rFonts w:hint="eastAsia" w:ascii="仿宋" w:hAnsi="仿宋" w:eastAsia="仿宋"/>
          <w:b/>
          <w:sz w:val="32"/>
          <w:szCs w:val="32"/>
        </w:rPr>
        <w:t>八、2026年政府性基金预算支出情况</w:t>
      </w:r>
    </w:p>
    <w:p w14:paraId="26BCA926">
      <w:pPr>
        <w:spacing w:line="580" w:lineRule="exact"/>
        <w:ind w:left="160" w:leftChars="76" w:firstLine="480" w:firstLineChars="150"/>
        <w:rPr>
          <w:rFonts w:hint="eastAsia" w:ascii="仿宋" w:hAnsi="仿宋" w:eastAsia="仿宋" w:cs="Arial"/>
          <w:color w:val="000000" w:themeColor="text1"/>
          <w:sz w:val="32"/>
          <w:szCs w:val="32"/>
          <w:lang w:eastAsia="zh-CN"/>
          <w14:textFill>
            <w14:solidFill>
              <w14:schemeClr w14:val="tx1"/>
            </w14:solidFill>
          </w14:textFill>
        </w:rPr>
      </w:pPr>
      <w:r>
        <w:rPr>
          <w:rFonts w:hint="eastAsia" w:ascii="仿宋" w:hAnsi="仿宋" w:eastAsia="仿宋" w:cs="Arial"/>
          <w:color w:val="000000" w:themeColor="text1"/>
          <w:sz w:val="32"/>
          <w:szCs w:val="32"/>
          <w14:textFill>
            <w14:solidFill>
              <w14:schemeClr w14:val="tx1"/>
            </w14:solidFill>
          </w14:textFill>
        </w:rPr>
        <w:t>2026年我部门不涉及政府性基金预算</w:t>
      </w:r>
      <w:r>
        <w:rPr>
          <w:rFonts w:hint="eastAsia" w:ascii="仿宋" w:hAnsi="仿宋" w:eastAsia="仿宋" w:cs="Arial"/>
          <w:color w:val="000000" w:themeColor="text1"/>
          <w:sz w:val="32"/>
          <w:szCs w:val="32"/>
          <w:lang w:eastAsia="zh-CN"/>
          <w14:textFill>
            <w14:solidFill>
              <w14:schemeClr w14:val="tx1"/>
            </w14:solidFill>
          </w14:textFill>
        </w:rPr>
        <w:t>。</w:t>
      </w:r>
    </w:p>
    <w:p w14:paraId="6B45F833">
      <w:pPr>
        <w:spacing w:line="580" w:lineRule="exact"/>
        <w:ind w:left="160" w:leftChars="76" w:firstLine="482" w:firstLineChars="150"/>
        <w:rPr>
          <w:rFonts w:ascii="仿宋" w:hAnsi="仿宋" w:eastAsia="仿宋"/>
          <w:sz w:val="32"/>
          <w:szCs w:val="32"/>
        </w:rPr>
      </w:pPr>
      <w:r>
        <w:rPr>
          <w:rFonts w:hint="eastAsia" w:ascii="仿宋" w:hAnsi="仿宋" w:eastAsia="仿宋"/>
          <w:b/>
          <w:sz w:val="32"/>
          <w:szCs w:val="32"/>
        </w:rPr>
        <w:t>九、2026年国有资本经营预算支出情况</w:t>
      </w:r>
    </w:p>
    <w:p w14:paraId="35D20BDC">
      <w:pPr>
        <w:spacing w:line="580" w:lineRule="exact"/>
        <w:ind w:left="160" w:leftChars="76" w:firstLine="480" w:firstLineChars="150"/>
        <w:rPr>
          <w:rFonts w:ascii="仿宋" w:hAnsi="仿宋" w:eastAsia="仿宋" w:cs="Arial"/>
          <w:sz w:val="32"/>
          <w:szCs w:val="32"/>
        </w:rPr>
      </w:pPr>
      <w:r>
        <w:rPr>
          <w:rFonts w:hint="eastAsia" w:ascii="仿宋" w:hAnsi="仿宋" w:eastAsia="仿宋"/>
          <w:sz w:val="32"/>
          <w:szCs w:val="32"/>
        </w:rPr>
        <w:t>2026年我部门</w:t>
      </w:r>
      <w:r>
        <w:rPr>
          <w:rFonts w:hint="eastAsia" w:ascii="仿宋" w:hAnsi="仿宋" w:eastAsia="仿宋" w:cs="Arial"/>
          <w:sz w:val="32"/>
          <w:szCs w:val="32"/>
        </w:rPr>
        <w:t>不涉及国有资本经营预算。</w:t>
      </w:r>
    </w:p>
    <w:p w14:paraId="6D99E50B">
      <w:pPr>
        <w:rPr>
          <w:rFonts w:hint="eastAsia" w:asciiTheme="minorEastAsia" w:hAnsiTheme="minorEastAsia"/>
          <w:b/>
          <w:sz w:val="44"/>
          <w:szCs w:val="44"/>
        </w:rPr>
      </w:pPr>
      <w:r>
        <w:rPr>
          <w:rFonts w:hint="eastAsia" w:asciiTheme="minorEastAsia" w:hAnsiTheme="minorEastAsia"/>
          <w:b/>
          <w:sz w:val="44"/>
          <w:szCs w:val="44"/>
        </w:rPr>
        <w:br w:type="page"/>
      </w:r>
    </w:p>
    <w:p w14:paraId="5E6E7596">
      <w:pPr>
        <w:ind w:firstLine="200"/>
        <w:jc w:val="center"/>
        <w:outlineLvl w:val="1"/>
        <w:rPr>
          <w:rFonts w:asciiTheme="minorEastAsia" w:hAnsiTheme="minorEastAsia"/>
          <w:b/>
          <w:sz w:val="44"/>
          <w:szCs w:val="44"/>
        </w:rPr>
      </w:pPr>
      <w:r>
        <w:rPr>
          <w:rFonts w:hint="eastAsia" w:asciiTheme="minorEastAsia" w:hAnsiTheme="minorEastAsia"/>
          <w:b/>
          <w:sz w:val="44"/>
          <w:szCs w:val="44"/>
        </w:rPr>
        <w:t>第四部分  名词解释</w:t>
      </w:r>
    </w:p>
    <w:p w14:paraId="49D82D9C">
      <w:pPr>
        <w:ind w:firstLine="640" w:firstLineChars="200"/>
        <w:rPr>
          <w:rFonts w:ascii="仿宋_GB2312" w:hAnsi="宋体" w:eastAsia="仿宋_GB2312"/>
          <w:sz w:val="32"/>
          <w:szCs w:val="32"/>
        </w:rPr>
      </w:pPr>
    </w:p>
    <w:p w14:paraId="4D998855">
      <w:pPr>
        <w:spacing w:line="580" w:lineRule="exact"/>
        <w:ind w:firstLine="643" w:firstLineChars="200"/>
        <w:rPr>
          <w:rFonts w:ascii="仿宋" w:hAnsi="仿宋" w:eastAsia="仿宋"/>
          <w:sz w:val="32"/>
          <w:szCs w:val="32"/>
        </w:rPr>
      </w:pPr>
      <w:r>
        <w:rPr>
          <w:rFonts w:hint="eastAsia" w:ascii="仿宋" w:hAnsi="仿宋" w:eastAsia="仿宋"/>
          <w:b/>
          <w:bCs/>
          <w:sz w:val="32"/>
          <w:szCs w:val="32"/>
        </w:rPr>
        <w:t>一、财政拨款收入：</w:t>
      </w:r>
      <w:r>
        <w:rPr>
          <w:rFonts w:hint="eastAsia" w:ascii="仿宋" w:hAnsi="仿宋" w:eastAsia="仿宋"/>
          <w:sz w:val="32"/>
          <w:szCs w:val="32"/>
        </w:rPr>
        <w:t>指财政当年拨付的资金。</w:t>
      </w:r>
    </w:p>
    <w:p w14:paraId="219EC36A">
      <w:pPr>
        <w:autoSpaceDN w:val="0"/>
        <w:spacing w:line="580" w:lineRule="exact"/>
        <w:ind w:firstLine="643" w:firstLineChars="200"/>
        <w:rPr>
          <w:rFonts w:ascii="仿宋" w:hAnsi="仿宋" w:eastAsia="仿宋"/>
          <w:sz w:val="32"/>
          <w:szCs w:val="32"/>
        </w:rPr>
      </w:pPr>
      <w:r>
        <w:rPr>
          <w:rFonts w:hint="eastAsia" w:ascii="仿宋" w:hAnsi="仿宋" w:eastAsia="仿宋"/>
          <w:b/>
          <w:bCs/>
          <w:sz w:val="32"/>
          <w:szCs w:val="32"/>
        </w:rPr>
        <w:t>二、其他收入：</w:t>
      </w:r>
      <w:r>
        <w:rPr>
          <w:rFonts w:hint="eastAsia" w:ascii="仿宋" w:hAnsi="仿宋" w:eastAsia="仿宋"/>
          <w:sz w:val="32"/>
          <w:szCs w:val="32"/>
        </w:rPr>
        <w:t>指除上述收入以外的各项收入。包括银行存款利息收入，从省财政以外的同级单位取得的经费、从非省财政取得的经费。</w:t>
      </w:r>
    </w:p>
    <w:p w14:paraId="6C7A11EE">
      <w:pPr>
        <w:autoSpaceDN w:val="0"/>
        <w:spacing w:line="580" w:lineRule="exact"/>
        <w:ind w:firstLine="643" w:firstLineChars="200"/>
        <w:rPr>
          <w:rFonts w:ascii="仿宋" w:hAnsi="仿宋" w:eastAsia="仿宋"/>
          <w:sz w:val="32"/>
          <w:szCs w:val="32"/>
        </w:rPr>
      </w:pPr>
      <w:r>
        <w:rPr>
          <w:rFonts w:hint="eastAsia" w:ascii="仿宋" w:hAnsi="仿宋" w:eastAsia="仿宋"/>
          <w:b/>
          <w:bCs/>
          <w:sz w:val="32"/>
          <w:szCs w:val="32"/>
        </w:rPr>
        <w:t>三、基本支出：</w:t>
      </w:r>
      <w:r>
        <w:rPr>
          <w:rFonts w:hint="eastAsia" w:ascii="仿宋" w:hAnsi="仿宋" w:eastAsia="仿宋"/>
          <w:sz w:val="32"/>
          <w:szCs w:val="32"/>
        </w:rPr>
        <w:t>指为保障机构正常运转、完成日常工作任务而发生的人员经费支出和公用经费支出等各项支出。</w:t>
      </w:r>
    </w:p>
    <w:p w14:paraId="72DBB5E4">
      <w:pPr>
        <w:autoSpaceDN w:val="0"/>
        <w:spacing w:line="580" w:lineRule="exact"/>
        <w:ind w:firstLine="643" w:firstLineChars="200"/>
        <w:rPr>
          <w:rFonts w:ascii="仿宋" w:hAnsi="仿宋" w:eastAsia="仿宋"/>
          <w:sz w:val="32"/>
          <w:szCs w:val="32"/>
        </w:rPr>
      </w:pPr>
      <w:r>
        <w:rPr>
          <w:rFonts w:hint="eastAsia" w:ascii="仿宋" w:hAnsi="仿宋" w:eastAsia="仿宋"/>
          <w:b/>
          <w:bCs/>
          <w:sz w:val="32"/>
          <w:szCs w:val="32"/>
        </w:rPr>
        <w:t>四、项目支出：</w:t>
      </w:r>
      <w:r>
        <w:rPr>
          <w:rFonts w:hint="eastAsia" w:ascii="仿宋" w:hAnsi="仿宋" w:eastAsia="仿宋"/>
          <w:sz w:val="32"/>
          <w:szCs w:val="32"/>
        </w:rPr>
        <w:t>指在基本支出之外为完成特定行政工作任务和事业发展目标所发生的各项支出。</w:t>
      </w:r>
    </w:p>
    <w:p w14:paraId="40C9F07D">
      <w:pPr>
        <w:autoSpaceDN w:val="0"/>
        <w:spacing w:line="580" w:lineRule="exact"/>
        <w:ind w:firstLine="643" w:firstLineChars="200"/>
        <w:rPr>
          <w:rFonts w:ascii="仿宋" w:hAnsi="仿宋" w:eastAsia="仿宋"/>
          <w:sz w:val="32"/>
          <w:szCs w:val="32"/>
        </w:rPr>
      </w:pPr>
      <w:r>
        <w:rPr>
          <w:rFonts w:hint="eastAsia" w:ascii="仿宋" w:hAnsi="仿宋" w:eastAsia="仿宋"/>
          <w:b/>
          <w:bCs/>
          <w:sz w:val="32"/>
          <w:szCs w:val="32"/>
        </w:rPr>
        <w:t>五、年初结转和结余：</w:t>
      </w:r>
      <w:r>
        <w:rPr>
          <w:rFonts w:hint="eastAsia" w:ascii="仿宋" w:hAnsi="仿宋" w:eastAsia="仿宋"/>
          <w:sz w:val="32"/>
          <w:szCs w:val="32"/>
        </w:rPr>
        <w:t>指以前年度尚未完成、结转到本年仍按原规定用途继续使用的资金，或项目已完成等产生的结余资金。</w:t>
      </w:r>
    </w:p>
    <w:p w14:paraId="02060736">
      <w:pPr>
        <w:autoSpaceDN w:val="0"/>
        <w:spacing w:line="580" w:lineRule="exact"/>
        <w:ind w:firstLine="643" w:firstLineChars="200"/>
        <w:rPr>
          <w:rFonts w:ascii="仿宋" w:hAnsi="仿宋" w:eastAsia="仿宋"/>
          <w:sz w:val="32"/>
          <w:szCs w:val="32"/>
        </w:rPr>
      </w:pPr>
      <w:r>
        <w:rPr>
          <w:rFonts w:hint="eastAsia" w:ascii="仿宋" w:hAnsi="仿宋" w:eastAsia="仿宋"/>
          <w:b/>
          <w:bCs/>
          <w:sz w:val="32"/>
          <w:szCs w:val="32"/>
        </w:rPr>
        <w:t>六、年末结转和结余：</w:t>
      </w:r>
      <w:r>
        <w:rPr>
          <w:rFonts w:hint="eastAsia" w:ascii="仿宋" w:hAnsi="仿宋" w:eastAsia="仿宋"/>
          <w:sz w:val="32"/>
          <w:szCs w:val="32"/>
        </w:rPr>
        <w:t>指事业单位按有关规定结转到下年或以后年度继续使用的资金，或项目已完成等产生的结余资金。</w:t>
      </w:r>
    </w:p>
    <w:p w14:paraId="51A18F65">
      <w:pPr>
        <w:autoSpaceDN w:val="0"/>
        <w:spacing w:line="580" w:lineRule="exact"/>
        <w:ind w:firstLine="643" w:firstLineChars="200"/>
        <w:rPr>
          <w:rFonts w:ascii="仿宋" w:hAnsi="仿宋" w:eastAsia="仿宋"/>
          <w:sz w:val="32"/>
          <w:szCs w:val="32"/>
        </w:rPr>
      </w:pPr>
      <w:r>
        <w:rPr>
          <w:rFonts w:hint="eastAsia" w:ascii="仿宋" w:hAnsi="仿宋" w:eastAsia="仿宋"/>
          <w:b/>
          <w:bCs/>
          <w:sz w:val="32"/>
          <w:szCs w:val="32"/>
        </w:rPr>
        <w:t>七、“三公”经费财政拨款支出：</w:t>
      </w:r>
      <w:r>
        <w:rPr>
          <w:rFonts w:hint="eastAsia" w:ascii="仿宋" w:hAnsi="仿宋" w:eastAsia="仿宋"/>
          <w:sz w:val="32"/>
          <w:szCs w:val="32"/>
        </w:rPr>
        <w:t>指通过财政拨款资金安排的因公出国（境）费、公务用车购置及运行费和公务接待费支出。其中，因公出国（境）费指单位工作人员公务出国（境）的往返机票费、国际旅费、国外城市间交通费、住宿费、伙食费、培训费、公杂费等支出；公务用车购置及运行费指单位购置公务用车支出及公务用车使用过程中所发生的租用费、燃料费、维修费、过桥过路费、保险费等支出；公务接待费指单位按规定开支的各类公务接待（含外宾接待）支出。</w:t>
      </w:r>
    </w:p>
    <w:p w14:paraId="56FBEE53">
      <w:pPr>
        <w:spacing w:line="580" w:lineRule="exact"/>
        <w:ind w:firstLine="643" w:firstLineChars="200"/>
        <w:rPr>
          <w:rFonts w:ascii="仿宋" w:hAnsi="仿宋" w:eastAsia="仿宋"/>
          <w:sz w:val="32"/>
          <w:szCs w:val="32"/>
        </w:rPr>
      </w:pPr>
      <w:r>
        <w:rPr>
          <w:rFonts w:hint="eastAsia" w:ascii="仿宋" w:hAnsi="仿宋" w:eastAsia="仿宋"/>
          <w:b/>
          <w:bCs/>
          <w:sz w:val="32"/>
          <w:szCs w:val="32"/>
        </w:rPr>
        <w:t>八、机关运行经费：</w:t>
      </w:r>
      <w:r>
        <w:rPr>
          <w:rFonts w:hint="eastAsia" w:ascii="仿宋" w:hAnsi="仿宋" w:eastAsia="仿宋"/>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64CA2AD">
      <w:pPr>
        <w:widowControl/>
        <w:spacing w:line="580" w:lineRule="exact"/>
        <w:ind w:firstLine="200"/>
        <w:jc w:val="left"/>
        <w:rPr>
          <w:rFonts w:ascii="仿宋" w:hAnsi="仿宋" w:eastAsia="仿宋"/>
          <w:sz w:val="32"/>
          <w:szCs w:val="32"/>
        </w:rPr>
      </w:pPr>
      <w:r>
        <w:rPr>
          <w:rFonts w:ascii="仿宋" w:hAnsi="仿宋" w:eastAsia="仿宋"/>
          <w:sz w:val="32"/>
          <w:szCs w:val="32"/>
        </w:rPr>
        <w:br w:type="page"/>
      </w:r>
    </w:p>
    <w:p w14:paraId="18B76B57">
      <w:pPr>
        <w:ind w:firstLine="200"/>
        <w:jc w:val="center"/>
        <w:outlineLvl w:val="1"/>
        <w:rPr>
          <w:rFonts w:asciiTheme="majorEastAsia" w:hAnsiTheme="majorEastAsia" w:eastAsiaTheme="majorEastAsia"/>
          <w:b/>
          <w:sz w:val="44"/>
          <w:szCs w:val="44"/>
        </w:rPr>
      </w:pPr>
      <w:r>
        <w:rPr>
          <w:rFonts w:hint="eastAsia" w:asciiTheme="majorEastAsia" w:hAnsiTheme="majorEastAsia" w:eastAsiaTheme="majorEastAsia"/>
          <w:b/>
          <w:sz w:val="44"/>
          <w:szCs w:val="44"/>
        </w:rPr>
        <w:t>第五部分  预算绩效</w:t>
      </w:r>
    </w:p>
    <w:p w14:paraId="5F7E99D2">
      <w:pPr>
        <w:ind w:firstLine="640" w:firstLineChars="200"/>
        <w:rPr>
          <w:rFonts w:ascii="仿宋_GB2312" w:hAnsi="宋体" w:eastAsia="仿宋_GB2312" w:cs="宋体"/>
          <w:sz w:val="32"/>
          <w:szCs w:val="32"/>
        </w:rPr>
        <w:sectPr>
          <w:footerReference r:id="rId3" w:type="default"/>
          <w:pgSz w:w="11906" w:h="16838"/>
          <w:pgMar w:top="1440" w:right="1483" w:bottom="1440" w:left="1383" w:header="851" w:footer="992" w:gutter="0"/>
          <w:pgNumType w:start="2"/>
          <w:cols w:space="720" w:num="1"/>
          <w:docGrid w:type="lines" w:linePitch="312" w:charSpace="0"/>
        </w:sectPr>
      </w:pPr>
    </w:p>
    <w:p w14:paraId="2D129086">
      <w:pPr>
        <w:jc w:val="center"/>
        <w:rPr>
          <w:b/>
          <w:sz w:val="44"/>
          <w:szCs w:val="44"/>
        </w:rPr>
      </w:pPr>
      <w:r>
        <w:rPr>
          <w:rFonts w:hint="eastAsia"/>
          <w:b/>
          <w:sz w:val="44"/>
          <w:szCs w:val="44"/>
        </w:rPr>
        <w:t>部门（单位）整体绩效目标表</w:t>
      </w:r>
    </w:p>
    <w:p w14:paraId="6E123F7A">
      <w:pPr>
        <w:jc w:val="center"/>
        <w:rPr>
          <w:rFonts w:asciiTheme="minorEastAsia" w:hAnsiTheme="minorEastAsia"/>
          <w:sz w:val="32"/>
          <w:szCs w:val="32"/>
        </w:rPr>
      </w:pPr>
      <w:r>
        <w:rPr>
          <w:rFonts w:hint="eastAsia" w:asciiTheme="minorEastAsia" w:hAnsiTheme="minorEastAsia"/>
          <w:sz w:val="32"/>
          <w:szCs w:val="32"/>
        </w:rPr>
        <w:t>（2026年度）</w:t>
      </w:r>
    </w:p>
    <w:tbl>
      <w:tblPr>
        <w:tblStyle w:val="5"/>
        <w:tblW w:w="5000" w:type="pct"/>
        <w:tblInd w:w="0" w:type="dxa"/>
        <w:tblLayout w:type="autofit"/>
        <w:tblCellMar>
          <w:top w:w="0" w:type="dxa"/>
          <w:left w:w="108" w:type="dxa"/>
          <w:bottom w:w="0" w:type="dxa"/>
          <w:right w:w="108" w:type="dxa"/>
        </w:tblCellMar>
      </w:tblPr>
      <w:tblGrid>
        <w:gridCol w:w="1420"/>
        <w:gridCol w:w="1420"/>
        <w:gridCol w:w="1420"/>
        <w:gridCol w:w="1420"/>
        <w:gridCol w:w="1420"/>
        <w:gridCol w:w="1422"/>
      </w:tblGrid>
      <w:tr w14:paraId="0E8AF5DA">
        <w:tblPrEx>
          <w:tblCellMar>
            <w:top w:w="0" w:type="dxa"/>
            <w:left w:w="108" w:type="dxa"/>
            <w:bottom w:w="0" w:type="dxa"/>
            <w:right w:w="108" w:type="dxa"/>
          </w:tblCellMar>
        </w:tblPrEx>
        <w:trPr>
          <w:trHeight w:val="402" w:hRule="atLeast"/>
        </w:trPr>
        <w:tc>
          <w:tcPr>
            <w:tcW w:w="166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F66411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部门（单位）名称</w:t>
            </w:r>
          </w:p>
        </w:tc>
        <w:tc>
          <w:tcPr>
            <w:tcW w:w="3333" w:type="pct"/>
            <w:gridSpan w:val="4"/>
            <w:tcBorders>
              <w:top w:val="single" w:color="auto" w:sz="4" w:space="0"/>
              <w:left w:val="nil"/>
              <w:bottom w:val="single" w:color="auto" w:sz="4" w:space="0"/>
              <w:right w:val="single" w:color="000000" w:sz="4" w:space="0"/>
            </w:tcBorders>
            <w:shd w:val="clear" w:color="auto" w:fill="auto"/>
            <w:noWrap/>
            <w:vAlign w:val="center"/>
          </w:tcPr>
          <w:p w14:paraId="0D598C8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2"/>
                <w:lang w:val="en-US" w:eastAsia="zh-CN"/>
              </w:rPr>
              <w:t>影视服务局</w:t>
            </w:r>
            <w:r>
              <w:rPr>
                <w:rFonts w:hint="eastAsia" w:ascii="宋体" w:hAnsi="宋体" w:eastAsia="宋体" w:cs="宋体"/>
                <w:color w:val="000000"/>
                <w:kern w:val="0"/>
                <w:sz w:val="21"/>
                <w:szCs w:val="21"/>
              </w:rPr>
              <w:t>　</w:t>
            </w:r>
          </w:p>
        </w:tc>
      </w:tr>
      <w:tr w14:paraId="2ABE14E7">
        <w:tblPrEx>
          <w:tblCellMar>
            <w:top w:w="0" w:type="dxa"/>
            <w:left w:w="108" w:type="dxa"/>
            <w:bottom w:w="0" w:type="dxa"/>
            <w:right w:w="108" w:type="dxa"/>
          </w:tblCellMar>
        </w:tblPrEx>
        <w:trPr>
          <w:trHeight w:val="402" w:hRule="atLeast"/>
        </w:trPr>
        <w:tc>
          <w:tcPr>
            <w:tcW w:w="166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7124B5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金额合计</w:t>
            </w:r>
          </w:p>
        </w:tc>
        <w:tc>
          <w:tcPr>
            <w:tcW w:w="3333" w:type="pct"/>
            <w:gridSpan w:val="4"/>
            <w:tcBorders>
              <w:top w:val="single" w:color="auto" w:sz="4" w:space="0"/>
              <w:left w:val="nil"/>
              <w:bottom w:val="single" w:color="auto" w:sz="4" w:space="0"/>
              <w:right w:val="single" w:color="auto" w:sz="4" w:space="0"/>
            </w:tcBorders>
            <w:shd w:val="clear" w:color="auto" w:fill="auto"/>
            <w:vAlign w:val="center"/>
          </w:tcPr>
          <w:p w14:paraId="0FAA904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121.80</w:t>
            </w:r>
            <w:r>
              <w:rPr>
                <w:rFonts w:hint="eastAsia" w:ascii="宋体" w:hAnsi="宋体" w:eastAsia="宋体" w:cs="宋体"/>
                <w:kern w:val="0"/>
                <w:sz w:val="21"/>
                <w:szCs w:val="21"/>
              </w:rPr>
              <w:t>　</w:t>
            </w:r>
          </w:p>
        </w:tc>
      </w:tr>
      <w:tr w14:paraId="2857C7AF">
        <w:tblPrEx>
          <w:tblCellMar>
            <w:top w:w="0" w:type="dxa"/>
            <w:left w:w="108" w:type="dxa"/>
            <w:bottom w:w="0" w:type="dxa"/>
            <w:right w:w="108" w:type="dxa"/>
          </w:tblCellMar>
        </w:tblPrEx>
        <w:trPr>
          <w:trHeight w:val="855" w:hRule="atLeast"/>
        </w:trPr>
        <w:tc>
          <w:tcPr>
            <w:tcW w:w="833" w:type="pct"/>
            <w:tcBorders>
              <w:top w:val="nil"/>
              <w:left w:val="single" w:color="auto" w:sz="4" w:space="0"/>
              <w:bottom w:val="single" w:color="auto" w:sz="4" w:space="0"/>
              <w:right w:val="single" w:color="auto" w:sz="4" w:space="0"/>
            </w:tcBorders>
            <w:shd w:val="clear" w:color="auto" w:fill="auto"/>
            <w:vAlign w:val="center"/>
          </w:tcPr>
          <w:p w14:paraId="3792A11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年度主要任务</w:t>
            </w:r>
          </w:p>
        </w:tc>
        <w:tc>
          <w:tcPr>
            <w:tcW w:w="833" w:type="pct"/>
            <w:tcBorders>
              <w:top w:val="nil"/>
              <w:left w:val="nil"/>
              <w:bottom w:val="single" w:color="auto" w:sz="4" w:space="0"/>
              <w:right w:val="single" w:color="auto" w:sz="4" w:space="0"/>
            </w:tcBorders>
            <w:shd w:val="clear" w:color="auto" w:fill="auto"/>
            <w:vAlign w:val="center"/>
          </w:tcPr>
          <w:p w14:paraId="355BA6C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任务名称</w:t>
            </w:r>
          </w:p>
        </w:tc>
        <w:tc>
          <w:tcPr>
            <w:tcW w:w="3333" w:type="pct"/>
            <w:gridSpan w:val="4"/>
            <w:tcBorders>
              <w:top w:val="single" w:color="auto" w:sz="4" w:space="0"/>
              <w:left w:val="nil"/>
              <w:bottom w:val="single" w:color="auto" w:sz="4" w:space="0"/>
              <w:right w:val="single" w:color="auto" w:sz="4" w:space="0"/>
            </w:tcBorders>
            <w:shd w:val="clear" w:color="auto" w:fill="auto"/>
            <w:vAlign w:val="center"/>
          </w:tcPr>
          <w:p w14:paraId="418A34C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主要内容</w:t>
            </w:r>
          </w:p>
        </w:tc>
      </w:tr>
      <w:tr w14:paraId="1A3026C7">
        <w:tblPrEx>
          <w:tblCellMar>
            <w:top w:w="0" w:type="dxa"/>
            <w:left w:w="108" w:type="dxa"/>
            <w:bottom w:w="0" w:type="dxa"/>
            <w:right w:w="108" w:type="dxa"/>
          </w:tblCellMar>
        </w:tblPrEx>
        <w:trPr>
          <w:trHeight w:val="882" w:hRule="atLeast"/>
        </w:trPr>
        <w:tc>
          <w:tcPr>
            <w:tcW w:w="833" w:type="pct"/>
            <w:tcBorders>
              <w:top w:val="nil"/>
              <w:left w:val="single" w:color="auto" w:sz="4" w:space="0"/>
              <w:bottom w:val="single" w:color="auto" w:sz="4" w:space="0"/>
              <w:right w:val="single" w:color="auto" w:sz="4" w:space="0"/>
            </w:tcBorders>
            <w:shd w:val="clear" w:color="auto" w:fill="auto"/>
            <w:vAlign w:val="center"/>
          </w:tcPr>
          <w:p w14:paraId="7B42063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年度总体目标</w:t>
            </w:r>
          </w:p>
        </w:tc>
        <w:tc>
          <w:tcPr>
            <w:tcW w:w="833" w:type="pct"/>
            <w:tcBorders>
              <w:top w:val="nil"/>
              <w:left w:val="nil"/>
              <w:bottom w:val="nil"/>
              <w:right w:val="nil"/>
            </w:tcBorders>
            <w:shd w:val="clear" w:color="auto" w:fill="auto"/>
            <w:noWrap/>
            <w:vAlign w:val="center"/>
          </w:tcPr>
          <w:p w14:paraId="3E1CD9D5">
            <w:pPr>
              <w:widowControl/>
              <w:jc w:val="left"/>
              <w:rPr>
                <w:rFonts w:hint="eastAsia" w:ascii="宋体" w:hAnsi="宋体" w:eastAsia="宋体" w:cs="宋体"/>
                <w:color w:val="000000"/>
                <w:kern w:val="0"/>
                <w:sz w:val="21"/>
                <w:szCs w:val="21"/>
              </w:rPr>
            </w:pPr>
          </w:p>
        </w:tc>
        <w:tc>
          <w:tcPr>
            <w:tcW w:w="3333" w:type="pct"/>
            <w:gridSpan w:val="4"/>
            <w:tcBorders>
              <w:top w:val="single" w:color="auto" w:sz="4" w:space="0"/>
              <w:left w:val="single" w:color="auto" w:sz="4" w:space="0"/>
              <w:bottom w:val="single" w:color="auto" w:sz="4" w:space="0"/>
              <w:right w:val="single" w:color="000000" w:sz="4" w:space="0"/>
            </w:tcBorders>
            <w:shd w:val="clear" w:color="auto" w:fill="auto"/>
            <w:vAlign w:val="center"/>
          </w:tcPr>
          <w:p w14:paraId="1277BDB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完成本年度影视政策兑现及剧组服务等工作</w:t>
            </w:r>
          </w:p>
        </w:tc>
      </w:tr>
      <w:tr w14:paraId="53695AAB">
        <w:tblPrEx>
          <w:tblCellMar>
            <w:top w:w="0" w:type="dxa"/>
            <w:left w:w="108" w:type="dxa"/>
            <w:bottom w:w="0" w:type="dxa"/>
            <w:right w:w="108" w:type="dxa"/>
          </w:tblCellMar>
        </w:tblPrEx>
        <w:trPr>
          <w:trHeight w:val="660" w:hRule="atLeast"/>
        </w:trPr>
        <w:tc>
          <w:tcPr>
            <w:tcW w:w="833" w:type="pct"/>
            <w:vMerge w:val="restart"/>
            <w:tcBorders>
              <w:top w:val="nil"/>
              <w:left w:val="single" w:color="auto" w:sz="4" w:space="0"/>
              <w:bottom w:val="single" w:color="auto" w:sz="4" w:space="0"/>
              <w:right w:val="single" w:color="auto" w:sz="4" w:space="0"/>
            </w:tcBorders>
            <w:shd w:val="clear" w:color="auto" w:fill="auto"/>
            <w:vAlign w:val="center"/>
          </w:tcPr>
          <w:p w14:paraId="5CA75703">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绩效指标</w:t>
            </w:r>
          </w:p>
        </w:tc>
        <w:tc>
          <w:tcPr>
            <w:tcW w:w="833" w:type="pct"/>
            <w:tcBorders>
              <w:top w:val="single" w:color="auto" w:sz="4" w:space="0"/>
              <w:left w:val="nil"/>
              <w:bottom w:val="single" w:color="auto" w:sz="4" w:space="0"/>
              <w:right w:val="single" w:color="auto" w:sz="4" w:space="0"/>
            </w:tcBorders>
            <w:shd w:val="clear" w:color="auto" w:fill="auto"/>
            <w:vAlign w:val="center"/>
          </w:tcPr>
          <w:p w14:paraId="40AA3BC4">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一级指标</w:t>
            </w:r>
          </w:p>
        </w:tc>
        <w:tc>
          <w:tcPr>
            <w:tcW w:w="833" w:type="pct"/>
            <w:tcBorders>
              <w:top w:val="nil"/>
              <w:left w:val="nil"/>
              <w:bottom w:val="single" w:color="auto" w:sz="4" w:space="0"/>
              <w:right w:val="single" w:color="auto" w:sz="4" w:space="0"/>
            </w:tcBorders>
            <w:shd w:val="clear" w:color="auto" w:fill="auto"/>
            <w:vAlign w:val="center"/>
          </w:tcPr>
          <w:p w14:paraId="2B72FEE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二级指标</w:t>
            </w:r>
          </w:p>
        </w:tc>
        <w:tc>
          <w:tcPr>
            <w:tcW w:w="833" w:type="pct"/>
            <w:tcBorders>
              <w:top w:val="nil"/>
              <w:left w:val="nil"/>
              <w:bottom w:val="single" w:color="auto" w:sz="4" w:space="0"/>
              <w:right w:val="single" w:color="auto" w:sz="4" w:space="0"/>
            </w:tcBorders>
            <w:shd w:val="clear" w:color="auto" w:fill="auto"/>
            <w:vAlign w:val="center"/>
          </w:tcPr>
          <w:p w14:paraId="0F6EEBBB">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指标名称</w:t>
            </w:r>
          </w:p>
        </w:tc>
        <w:tc>
          <w:tcPr>
            <w:tcW w:w="833" w:type="pct"/>
            <w:tcBorders>
              <w:top w:val="nil"/>
              <w:left w:val="nil"/>
              <w:bottom w:val="single" w:color="auto" w:sz="4" w:space="0"/>
              <w:right w:val="single" w:color="auto" w:sz="4" w:space="0"/>
            </w:tcBorders>
            <w:shd w:val="clear" w:color="auto" w:fill="auto"/>
            <w:vAlign w:val="center"/>
          </w:tcPr>
          <w:p w14:paraId="4F64E771">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指标解释</w:t>
            </w:r>
          </w:p>
        </w:tc>
        <w:tc>
          <w:tcPr>
            <w:tcW w:w="834" w:type="pct"/>
            <w:tcBorders>
              <w:top w:val="nil"/>
              <w:left w:val="nil"/>
              <w:bottom w:val="single" w:color="auto" w:sz="4" w:space="0"/>
              <w:right w:val="single" w:color="auto" w:sz="4" w:space="0"/>
            </w:tcBorders>
            <w:shd w:val="clear" w:color="auto" w:fill="auto"/>
            <w:vAlign w:val="center"/>
          </w:tcPr>
          <w:p w14:paraId="7F598454">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指标值</w:t>
            </w:r>
          </w:p>
        </w:tc>
      </w:tr>
      <w:tr w14:paraId="5D4267DD">
        <w:tblPrEx>
          <w:tblCellMar>
            <w:top w:w="0" w:type="dxa"/>
            <w:left w:w="108" w:type="dxa"/>
            <w:bottom w:w="0" w:type="dxa"/>
            <w:right w:w="108" w:type="dxa"/>
          </w:tblCellMar>
        </w:tblPrEx>
        <w:trPr>
          <w:trHeight w:val="960" w:hRule="atLeast"/>
        </w:trPr>
        <w:tc>
          <w:tcPr>
            <w:tcW w:w="833" w:type="pct"/>
            <w:vMerge w:val="continue"/>
            <w:tcBorders>
              <w:top w:val="nil"/>
              <w:left w:val="single" w:color="auto" w:sz="4" w:space="0"/>
              <w:bottom w:val="single" w:color="auto" w:sz="4" w:space="0"/>
              <w:right w:val="single" w:color="auto" w:sz="4" w:space="0"/>
            </w:tcBorders>
            <w:vAlign w:val="center"/>
          </w:tcPr>
          <w:p w14:paraId="6D9631F8">
            <w:pPr>
              <w:widowControl/>
              <w:jc w:val="left"/>
              <w:rPr>
                <w:rFonts w:hint="eastAsia" w:ascii="宋体" w:hAnsi="宋体" w:eastAsia="宋体" w:cs="宋体"/>
                <w:kern w:val="0"/>
                <w:sz w:val="21"/>
                <w:szCs w:val="21"/>
              </w:rPr>
            </w:pPr>
          </w:p>
        </w:tc>
        <w:tc>
          <w:tcPr>
            <w:tcW w:w="833" w:type="pct"/>
            <w:vMerge w:val="restart"/>
            <w:tcBorders>
              <w:top w:val="nil"/>
              <w:left w:val="single" w:color="auto" w:sz="4" w:space="0"/>
              <w:bottom w:val="single" w:color="auto" w:sz="4" w:space="0"/>
              <w:right w:val="single" w:color="auto" w:sz="4" w:space="0"/>
            </w:tcBorders>
            <w:shd w:val="clear" w:color="auto" w:fill="auto"/>
            <w:vAlign w:val="center"/>
          </w:tcPr>
          <w:p w14:paraId="34ACB521">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产出指标</w:t>
            </w:r>
          </w:p>
        </w:tc>
        <w:tc>
          <w:tcPr>
            <w:tcW w:w="833" w:type="pct"/>
            <w:tcBorders>
              <w:top w:val="nil"/>
              <w:left w:val="nil"/>
              <w:bottom w:val="single" w:color="auto" w:sz="4" w:space="0"/>
              <w:right w:val="single" w:color="auto" w:sz="4" w:space="0"/>
            </w:tcBorders>
            <w:shd w:val="clear" w:color="auto" w:fill="auto"/>
            <w:vAlign w:val="center"/>
          </w:tcPr>
          <w:p w14:paraId="58372726">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数量指标</w:t>
            </w:r>
          </w:p>
        </w:tc>
        <w:tc>
          <w:tcPr>
            <w:tcW w:w="833" w:type="pct"/>
            <w:tcBorders>
              <w:top w:val="nil"/>
              <w:left w:val="nil"/>
              <w:bottom w:val="single" w:color="auto" w:sz="4" w:space="0"/>
              <w:right w:val="single" w:color="auto" w:sz="4" w:space="0"/>
            </w:tcBorders>
            <w:shd w:val="clear" w:color="auto" w:fill="auto"/>
            <w:vAlign w:val="center"/>
          </w:tcPr>
          <w:p w14:paraId="2CA85FA1">
            <w:pPr>
              <w:widowControl/>
              <w:jc w:val="left"/>
              <w:rPr>
                <w:rFonts w:hint="eastAsia" w:ascii="仿宋" w:hAnsi="仿宋" w:eastAsia="仿宋" w:cs="宋体"/>
                <w:kern w:val="0"/>
                <w:sz w:val="20"/>
                <w:szCs w:val="20"/>
                <w:lang w:val="en-US" w:eastAsia="zh-CN" w:bidi="ar-SA"/>
              </w:rPr>
            </w:pPr>
            <w:r>
              <w:rPr>
                <w:rFonts w:hint="eastAsia" w:ascii="宋体" w:hAnsi="宋体" w:eastAsia="宋体" w:cs="宋体"/>
                <w:kern w:val="0"/>
                <w:sz w:val="20"/>
                <w:szCs w:val="20"/>
                <w:lang w:val="en-US" w:eastAsia="zh-CN"/>
              </w:rPr>
              <w:t>完成项目数量</w:t>
            </w:r>
          </w:p>
        </w:tc>
        <w:tc>
          <w:tcPr>
            <w:tcW w:w="833" w:type="pct"/>
            <w:tcBorders>
              <w:top w:val="nil"/>
              <w:left w:val="nil"/>
              <w:bottom w:val="single" w:color="auto" w:sz="4" w:space="0"/>
              <w:right w:val="single" w:color="auto" w:sz="4" w:space="0"/>
            </w:tcBorders>
            <w:shd w:val="clear" w:color="auto" w:fill="auto"/>
            <w:vAlign w:val="center"/>
          </w:tcPr>
          <w:p w14:paraId="18F54D95">
            <w:pPr>
              <w:widowControl/>
              <w:jc w:val="left"/>
              <w:rPr>
                <w:rFonts w:hint="eastAsia" w:ascii="仿宋" w:hAnsi="仿宋" w:eastAsia="仿宋" w:cs="宋体"/>
                <w:kern w:val="0"/>
                <w:sz w:val="20"/>
                <w:szCs w:val="20"/>
                <w:lang w:val="en-US" w:eastAsia="zh-CN" w:bidi="ar-SA"/>
              </w:rPr>
            </w:pPr>
            <w:r>
              <w:rPr>
                <w:rFonts w:hint="eastAsia" w:ascii="宋体" w:hAnsi="宋体" w:eastAsia="宋体" w:cs="宋体"/>
                <w:kern w:val="0"/>
                <w:sz w:val="20"/>
                <w:szCs w:val="20"/>
                <w:lang w:val="en-US" w:eastAsia="zh-CN"/>
              </w:rPr>
              <w:t>完成项目数量</w:t>
            </w:r>
          </w:p>
        </w:tc>
        <w:tc>
          <w:tcPr>
            <w:tcW w:w="834" w:type="pct"/>
            <w:tcBorders>
              <w:top w:val="nil"/>
              <w:left w:val="nil"/>
              <w:bottom w:val="single" w:color="auto" w:sz="4" w:space="0"/>
              <w:right w:val="single" w:color="auto" w:sz="4" w:space="0"/>
            </w:tcBorders>
            <w:shd w:val="clear" w:color="auto" w:fill="auto"/>
            <w:vAlign w:val="center"/>
          </w:tcPr>
          <w:p w14:paraId="0F2B5D45">
            <w:pPr>
              <w:widowControl/>
              <w:jc w:val="center"/>
              <w:rPr>
                <w:rFonts w:hint="eastAsia" w:ascii="仿宋" w:hAnsi="仿宋" w:eastAsia="仿宋" w:cs="宋体"/>
                <w:kern w:val="0"/>
                <w:sz w:val="20"/>
                <w:szCs w:val="20"/>
                <w:lang w:val="en-US" w:eastAsia="zh-CN" w:bidi="ar-SA"/>
              </w:rPr>
            </w:pPr>
            <w:r>
              <w:rPr>
                <w:rFonts w:hint="eastAsia" w:ascii="宋体" w:hAnsi="宋体" w:eastAsia="宋体" w:cs="宋体"/>
                <w:kern w:val="0"/>
                <w:sz w:val="20"/>
                <w:szCs w:val="20"/>
                <w:lang w:val="en-US" w:eastAsia="zh-CN"/>
              </w:rPr>
              <w:t>10</w:t>
            </w:r>
          </w:p>
        </w:tc>
      </w:tr>
      <w:tr w14:paraId="259FFF1D">
        <w:tblPrEx>
          <w:tblCellMar>
            <w:top w:w="0" w:type="dxa"/>
            <w:left w:w="108" w:type="dxa"/>
            <w:bottom w:w="0" w:type="dxa"/>
            <w:right w:w="108" w:type="dxa"/>
          </w:tblCellMar>
        </w:tblPrEx>
        <w:trPr>
          <w:trHeight w:val="960" w:hRule="atLeast"/>
        </w:trPr>
        <w:tc>
          <w:tcPr>
            <w:tcW w:w="833" w:type="pct"/>
            <w:vMerge w:val="continue"/>
            <w:tcBorders>
              <w:top w:val="nil"/>
              <w:left w:val="single" w:color="auto" w:sz="4" w:space="0"/>
              <w:bottom w:val="single" w:color="auto" w:sz="4" w:space="0"/>
              <w:right w:val="single" w:color="auto" w:sz="4" w:space="0"/>
            </w:tcBorders>
            <w:vAlign w:val="center"/>
          </w:tcPr>
          <w:p w14:paraId="14254091">
            <w:pPr>
              <w:widowControl/>
              <w:jc w:val="left"/>
              <w:rPr>
                <w:rFonts w:hint="eastAsia" w:ascii="宋体" w:hAnsi="宋体" w:eastAsia="宋体" w:cs="宋体"/>
                <w:kern w:val="0"/>
                <w:sz w:val="21"/>
                <w:szCs w:val="21"/>
              </w:rPr>
            </w:pPr>
          </w:p>
        </w:tc>
        <w:tc>
          <w:tcPr>
            <w:tcW w:w="833" w:type="pct"/>
            <w:vMerge w:val="continue"/>
            <w:tcBorders>
              <w:top w:val="nil"/>
              <w:left w:val="single" w:color="auto" w:sz="4" w:space="0"/>
              <w:bottom w:val="single" w:color="auto" w:sz="4" w:space="0"/>
              <w:right w:val="single" w:color="auto" w:sz="4" w:space="0"/>
            </w:tcBorders>
            <w:vAlign w:val="center"/>
          </w:tcPr>
          <w:p w14:paraId="5001039A">
            <w:pPr>
              <w:widowControl/>
              <w:jc w:val="left"/>
              <w:rPr>
                <w:rFonts w:hint="eastAsia" w:ascii="宋体" w:hAnsi="宋体" w:eastAsia="宋体" w:cs="宋体"/>
                <w:kern w:val="0"/>
                <w:sz w:val="21"/>
                <w:szCs w:val="21"/>
              </w:rPr>
            </w:pPr>
          </w:p>
        </w:tc>
        <w:tc>
          <w:tcPr>
            <w:tcW w:w="833" w:type="pct"/>
            <w:tcBorders>
              <w:top w:val="nil"/>
              <w:left w:val="nil"/>
              <w:bottom w:val="single" w:color="auto" w:sz="4" w:space="0"/>
              <w:right w:val="single" w:color="auto" w:sz="4" w:space="0"/>
            </w:tcBorders>
            <w:shd w:val="clear" w:color="auto" w:fill="auto"/>
            <w:vAlign w:val="center"/>
          </w:tcPr>
          <w:p w14:paraId="3B2D63CF">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质量指标</w:t>
            </w:r>
          </w:p>
        </w:tc>
        <w:tc>
          <w:tcPr>
            <w:tcW w:w="833" w:type="pct"/>
            <w:tcBorders>
              <w:top w:val="nil"/>
              <w:left w:val="nil"/>
              <w:bottom w:val="single" w:color="auto" w:sz="4" w:space="0"/>
              <w:right w:val="single" w:color="auto" w:sz="4" w:space="0"/>
            </w:tcBorders>
            <w:shd w:val="clear" w:color="auto" w:fill="auto"/>
            <w:vAlign w:val="center"/>
          </w:tcPr>
          <w:p w14:paraId="4B28941F">
            <w:pPr>
              <w:widowControl/>
              <w:jc w:val="left"/>
              <w:rPr>
                <w:rFonts w:hint="eastAsia" w:ascii="仿宋" w:hAnsi="仿宋" w:eastAsia="仿宋" w:cs="宋体"/>
                <w:kern w:val="0"/>
                <w:sz w:val="20"/>
                <w:szCs w:val="20"/>
                <w:lang w:val="en-US" w:eastAsia="zh-CN" w:bidi="ar-SA"/>
              </w:rPr>
            </w:pPr>
            <w:r>
              <w:rPr>
                <w:rFonts w:hint="eastAsia" w:ascii="宋体" w:hAnsi="宋体" w:eastAsia="宋体" w:cs="宋体"/>
                <w:kern w:val="0"/>
                <w:sz w:val="20"/>
                <w:szCs w:val="20"/>
                <w:lang w:val="en-US" w:eastAsia="zh-CN"/>
              </w:rPr>
              <w:t>完成项目质量</w:t>
            </w:r>
          </w:p>
        </w:tc>
        <w:tc>
          <w:tcPr>
            <w:tcW w:w="833" w:type="pct"/>
            <w:tcBorders>
              <w:top w:val="nil"/>
              <w:left w:val="nil"/>
              <w:bottom w:val="single" w:color="auto" w:sz="4" w:space="0"/>
              <w:right w:val="single" w:color="auto" w:sz="4" w:space="0"/>
            </w:tcBorders>
            <w:shd w:val="clear" w:color="auto" w:fill="auto"/>
            <w:vAlign w:val="center"/>
          </w:tcPr>
          <w:p w14:paraId="5CEE7C5B">
            <w:pPr>
              <w:widowControl/>
              <w:jc w:val="left"/>
              <w:rPr>
                <w:rFonts w:hint="eastAsia" w:ascii="仿宋" w:hAnsi="仿宋" w:eastAsia="仿宋" w:cs="宋体"/>
                <w:kern w:val="0"/>
                <w:sz w:val="20"/>
                <w:szCs w:val="20"/>
                <w:lang w:val="en-US" w:eastAsia="zh-CN" w:bidi="ar-SA"/>
              </w:rPr>
            </w:pPr>
            <w:r>
              <w:rPr>
                <w:rFonts w:hint="eastAsia" w:ascii="宋体" w:hAnsi="宋体" w:eastAsia="宋体" w:cs="宋体"/>
                <w:kern w:val="0"/>
                <w:sz w:val="20"/>
                <w:szCs w:val="20"/>
                <w:lang w:val="en-US" w:eastAsia="zh-CN"/>
              </w:rPr>
              <w:t>完成项目质量</w:t>
            </w:r>
          </w:p>
        </w:tc>
        <w:tc>
          <w:tcPr>
            <w:tcW w:w="834" w:type="pct"/>
            <w:tcBorders>
              <w:top w:val="nil"/>
              <w:left w:val="nil"/>
              <w:bottom w:val="single" w:color="auto" w:sz="4" w:space="0"/>
              <w:right w:val="single" w:color="auto" w:sz="4" w:space="0"/>
            </w:tcBorders>
            <w:shd w:val="clear" w:color="auto" w:fill="auto"/>
            <w:vAlign w:val="center"/>
          </w:tcPr>
          <w:p w14:paraId="07F4D76D">
            <w:pPr>
              <w:widowControl/>
              <w:jc w:val="center"/>
              <w:rPr>
                <w:rFonts w:hint="eastAsia" w:ascii="仿宋" w:hAnsi="仿宋" w:eastAsia="仿宋" w:cs="宋体"/>
                <w:kern w:val="0"/>
                <w:sz w:val="20"/>
                <w:szCs w:val="20"/>
                <w:lang w:val="en-US" w:eastAsia="zh-CN" w:bidi="ar-SA"/>
              </w:rPr>
            </w:pPr>
            <w:r>
              <w:rPr>
                <w:rFonts w:hint="eastAsia" w:ascii="宋体" w:hAnsi="宋体" w:eastAsia="宋体" w:cs="宋体"/>
                <w:kern w:val="0"/>
                <w:sz w:val="20"/>
                <w:szCs w:val="20"/>
                <w:lang w:val="en-US" w:eastAsia="zh-CN"/>
              </w:rPr>
              <w:t>10</w:t>
            </w:r>
          </w:p>
        </w:tc>
      </w:tr>
      <w:tr w14:paraId="1FBE98AC">
        <w:tblPrEx>
          <w:tblCellMar>
            <w:top w:w="0" w:type="dxa"/>
            <w:left w:w="108" w:type="dxa"/>
            <w:bottom w:w="0" w:type="dxa"/>
            <w:right w:w="108" w:type="dxa"/>
          </w:tblCellMar>
        </w:tblPrEx>
        <w:trPr>
          <w:trHeight w:val="960" w:hRule="atLeast"/>
        </w:trPr>
        <w:tc>
          <w:tcPr>
            <w:tcW w:w="833" w:type="pct"/>
            <w:vMerge w:val="continue"/>
            <w:tcBorders>
              <w:top w:val="nil"/>
              <w:left w:val="single" w:color="auto" w:sz="4" w:space="0"/>
              <w:bottom w:val="single" w:color="auto" w:sz="4" w:space="0"/>
              <w:right w:val="single" w:color="auto" w:sz="4" w:space="0"/>
            </w:tcBorders>
            <w:vAlign w:val="center"/>
          </w:tcPr>
          <w:p w14:paraId="6C1B142F">
            <w:pPr>
              <w:widowControl/>
              <w:jc w:val="left"/>
              <w:rPr>
                <w:rFonts w:hint="eastAsia" w:ascii="宋体" w:hAnsi="宋体" w:eastAsia="宋体" w:cs="宋体"/>
                <w:kern w:val="0"/>
                <w:sz w:val="21"/>
                <w:szCs w:val="21"/>
              </w:rPr>
            </w:pPr>
          </w:p>
        </w:tc>
        <w:tc>
          <w:tcPr>
            <w:tcW w:w="833" w:type="pct"/>
            <w:vMerge w:val="continue"/>
            <w:tcBorders>
              <w:top w:val="nil"/>
              <w:left w:val="single" w:color="auto" w:sz="4" w:space="0"/>
              <w:bottom w:val="single" w:color="auto" w:sz="4" w:space="0"/>
              <w:right w:val="single" w:color="auto" w:sz="4" w:space="0"/>
            </w:tcBorders>
            <w:vAlign w:val="center"/>
          </w:tcPr>
          <w:p w14:paraId="72568D91">
            <w:pPr>
              <w:widowControl/>
              <w:jc w:val="left"/>
              <w:rPr>
                <w:rFonts w:hint="eastAsia" w:ascii="宋体" w:hAnsi="宋体" w:eastAsia="宋体" w:cs="宋体"/>
                <w:kern w:val="0"/>
                <w:sz w:val="21"/>
                <w:szCs w:val="21"/>
              </w:rPr>
            </w:pPr>
          </w:p>
        </w:tc>
        <w:tc>
          <w:tcPr>
            <w:tcW w:w="833" w:type="pct"/>
            <w:tcBorders>
              <w:top w:val="nil"/>
              <w:left w:val="nil"/>
              <w:bottom w:val="single" w:color="auto" w:sz="4" w:space="0"/>
              <w:right w:val="single" w:color="auto" w:sz="4" w:space="0"/>
            </w:tcBorders>
            <w:shd w:val="clear" w:color="auto" w:fill="auto"/>
            <w:vAlign w:val="center"/>
          </w:tcPr>
          <w:p w14:paraId="70D448F9">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成本指标</w:t>
            </w:r>
          </w:p>
        </w:tc>
        <w:tc>
          <w:tcPr>
            <w:tcW w:w="833" w:type="pct"/>
            <w:tcBorders>
              <w:top w:val="nil"/>
              <w:left w:val="nil"/>
              <w:bottom w:val="single" w:color="auto" w:sz="4" w:space="0"/>
              <w:right w:val="single" w:color="auto" w:sz="4" w:space="0"/>
            </w:tcBorders>
            <w:shd w:val="clear" w:color="auto" w:fill="auto"/>
            <w:vAlign w:val="center"/>
          </w:tcPr>
          <w:p w14:paraId="7E141F05">
            <w:pPr>
              <w:widowControl/>
              <w:jc w:val="left"/>
              <w:rPr>
                <w:rFonts w:hint="eastAsia" w:ascii="仿宋" w:hAnsi="仿宋" w:eastAsia="仿宋" w:cs="宋体"/>
                <w:kern w:val="0"/>
                <w:sz w:val="20"/>
                <w:szCs w:val="20"/>
                <w:lang w:val="en-US" w:eastAsia="zh-CN" w:bidi="ar-SA"/>
              </w:rPr>
            </w:pPr>
            <w:r>
              <w:rPr>
                <w:rFonts w:hint="eastAsia" w:ascii="宋体" w:hAnsi="宋体" w:eastAsia="宋体" w:cs="宋体"/>
                <w:kern w:val="0"/>
                <w:sz w:val="20"/>
                <w:szCs w:val="20"/>
                <w:lang w:val="en-US" w:eastAsia="zh-CN"/>
              </w:rPr>
              <w:t>不超年初预 算</w:t>
            </w:r>
          </w:p>
        </w:tc>
        <w:tc>
          <w:tcPr>
            <w:tcW w:w="833" w:type="pct"/>
            <w:tcBorders>
              <w:top w:val="nil"/>
              <w:left w:val="nil"/>
              <w:bottom w:val="single" w:color="auto" w:sz="4" w:space="0"/>
              <w:right w:val="single" w:color="auto" w:sz="4" w:space="0"/>
            </w:tcBorders>
            <w:shd w:val="clear" w:color="auto" w:fill="auto"/>
            <w:vAlign w:val="center"/>
          </w:tcPr>
          <w:p w14:paraId="058BBAF5">
            <w:pPr>
              <w:widowControl/>
              <w:jc w:val="left"/>
              <w:rPr>
                <w:rFonts w:hint="eastAsia" w:ascii="仿宋" w:hAnsi="仿宋" w:eastAsia="仿宋" w:cs="宋体"/>
                <w:kern w:val="0"/>
                <w:sz w:val="20"/>
                <w:szCs w:val="20"/>
                <w:lang w:val="en-US" w:eastAsia="zh-CN" w:bidi="ar-SA"/>
              </w:rPr>
            </w:pPr>
            <w:r>
              <w:rPr>
                <w:rFonts w:hint="eastAsia" w:ascii="宋体" w:hAnsi="宋体" w:eastAsia="宋体" w:cs="宋体"/>
                <w:kern w:val="0"/>
                <w:sz w:val="20"/>
                <w:szCs w:val="20"/>
                <w:lang w:val="en-US" w:eastAsia="zh-CN"/>
              </w:rPr>
              <w:t>不超年初预算</w:t>
            </w:r>
          </w:p>
        </w:tc>
        <w:tc>
          <w:tcPr>
            <w:tcW w:w="834" w:type="pct"/>
            <w:tcBorders>
              <w:top w:val="nil"/>
              <w:left w:val="nil"/>
              <w:bottom w:val="single" w:color="auto" w:sz="4" w:space="0"/>
              <w:right w:val="single" w:color="auto" w:sz="4" w:space="0"/>
            </w:tcBorders>
            <w:shd w:val="clear" w:color="auto" w:fill="auto"/>
            <w:vAlign w:val="center"/>
          </w:tcPr>
          <w:p w14:paraId="4F2F9513">
            <w:pPr>
              <w:widowControl/>
              <w:jc w:val="center"/>
              <w:rPr>
                <w:rFonts w:hint="eastAsia" w:ascii="仿宋" w:hAnsi="仿宋" w:eastAsia="仿宋" w:cs="宋体"/>
                <w:kern w:val="0"/>
                <w:sz w:val="20"/>
                <w:szCs w:val="20"/>
                <w:lang w:val="en-US" w:eastAsia="zh-CN" w:bidi="ar-SA"/>
              </w:rPr>
            </w:pPr>
            <w:r>
              <w:rPr>
                <w:rFonts w:hint="eastAsia" w:ascii="宋体" w:hAnsi="宋体" w:eastAsia="宋体" w:cs="宋体"/>
                <w:kern w:val="0"/>
                <w:sz w:val="20"/>
                <w:szCs w:val="20"/>
                <w:lang w:val="en-US" w:eastAsia="zh-CN"/>
              </w:rPr>
              <w:t>20</w:t>
            </w:r>
          </w:p>
        </w:tc>
      </w:tr>
      <w:tr w14:paraId="2C6A6F17">
        <w:tblPrEx>
          <w:tblCellMar>
            <w:top w:w="0" w:type="dxa"/>
            <w:left w:w="108" w:type="dxa"/>
            <w:bottom w:w="0" w:type="dxa"/>
            <w:right w:w="108" w:type="dxa"/>
          </w:tblCellMar>
        </w:tblPrEx>
        <w:trPr>
          <w:trHeight w:val="960" w:hRule="atLeast"/>
        </w:trPr>
        <w:tc>
          <w:tcPr>
            <w:tcW w:w="833" w:type="pct"/>
            <w:vMerge w:val="continue"/>
            <w:tcBorders>
              <w:top w:val="nil"/>
              <w:left w:val="single" w:color="auto" w:sz="4" w:space="0"/>
              <w:bottom w:val="single" w:color="auto" w:sz="4" w:space="0"/>
              <w:right w:val="single" w:color="auto" w:sz="4" w:space="0"/>
            </w:tcBorders>
            <w:vAlign w:val="center"/>
          </w:tcPr>
          <w:p w14:paraId="0DE18C47">
            <w:pPr>
              <w:widowControl/>
              <w:jc w:val="left"/>
              <w:rPr>
                <w:rFonts w:hint="eastAsia" w:ascii="宋体" w:hAnsi="宋体" w:eastAsia="宋体" w:cs="宋体"/>
                <w:kern w:val="0"/>
                <w:sz w:val="21"/>
                <w:szCs w:val="21"/>
              </w:rPr>
            </w:pPr>
          </w:p>
        </w:tc>
        <w:tc>
          <w:tcPr>
            <w:tcW w:w="833" w:type="pct"/>
            <w:vMerge w:val="continue"/>
            <w:tcBorders>
              <w:top w:val="nil"/>
              <w:left w:val="single" w:color="auto" w:sz="4" w:space="0"/>
              <w:bottom w:val="single" w:color="auto" w:sz="4" w:space="0"/>
              <w:right w:val="single" w:color="auto" w:sz="4" w:space="0"/>
            </w:tcBorders>
            <w:vAlign w:val="center"/>
          </w:tcPr>
          <w:p w14:paraId="3DD78C89">
            <w:pPr>
              <w:widowControl/>
              <w:jc w:val="left"/>
              <w:rPr>
                <w:rFonts w:hint="eastAsia" w:ascii="宋体" w:hAnsi="宋体" w:eastAsia="宋体" w:cs="宋体"/>
                <w:kern w:val="0"/>
                <w:sz w:val="21"/>
                <w:szCs w:val="21"/>
              </w:rPr>
            </w:pPr>
          </w:p>
        </w:tc>
        <w:tc>
          <w:tcPr>
            <w:tcW w:w="833" w:type="pct"/>
            <w:tcBorders>
              <w:top w:val="nil"/>
              <w:left w:val="nil"/>
              <w:bottom w:val="single" w:color="auto" w:sz="4" w:space="0"/>
              <w:right w:val="single" w:color="auto" w:sz="4" w:space="0"/>
            </w:tcBorders>
            <w:shd w:val="clear" w:color="auto" w:fill="auto"/>
            <w:vAlign w:val="center"/>
          </w:tcPr>
          <w:p w14:paraId="7B46627D">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时效指标</w:t>
            </w:r>
          </w:p>
        </w:tc>
        <w:tc>
          <w:tcPr>
            <w:tcW w:w="833" w:type="pct"/>
            <w:tcBorders>
              <w:top w:val="nil"/>
              <w:left w:val="nil"/>
              <w:bottom w:val="single" w:color="auto" w:sz="4" w:space="0"/>
              <w:right w:val="single" w:color="auto" w:sz="4" w:space="0"/>
            </w:tcBorders>
            <w:shd w:val="clear" w:color="auto" w:fill="auto"/>
            <w:vAlign w:val="center"/>
          </w:tcPr>
          <w:p w14:paraId="1E200568">
            <w:pPr>
              <w:widowControl/>
              <w:jc w:val="left"/>
              <w:rPr>
                <w:rFonts w:hint="eastAsia" w:ascii="仿宋" w:hAnsi="仿宋" w:eastAsia="仿宋" w:cs="宋体"/>
                <w:kern w:val="0"/>
                <w:sz w:val="20"/>
                <w:szCs w:val="20"/>
                <w:lang w:val="en-US" w:eastAsia="zh-CN" w:bidi="ar-SA"/>
              </w:rPr>
            </w:pPr>
            <w:r>
              <w:rPr>
                <w:rFonts w:hint="eastAsia" w:ascii="宋体" w:hAnsi="宋体" w:eastAsia="宋体" w:cs="宋体"/>
                <w:kern w:val="0"/>
                <w:sz w:val="20"/>
                <w:szCs w:val="20"/>
                <w:lang w:val="en-US" w:eastAsia="zh-CN"/>
              </w:rPr>
              <w:t>项目按时完 成</w:t>
            </w:r>
          </w:p>
        </w:tc>
        <w:tc>
          <w:tcPr>
            <w:tcW w:w="833" w:type="pct"/>
            <w:tcBorders>
              <w:top w:val="nil"/>
              <w:left w:val="nil"/>
              <w:bottom w:val="single" w:color="auto" w:sz="4" w:space="0"/>
              <w:right w:val="single" w:color="auto" w:sz="4" w:space="0"/>
            </w:tcBorders>
            <w:shd w:val="clear" w:color="auto" w:fill="auto"/>
            <w:vAlign w:val="center"/>
          </w:tcPr>
          <w:p w14:paraId="433931D6">
            <w:pPr>
              <w:widowControl/>
              <w:jc w:val="left"/>
              <w:rPr>
                <w:rFonts w:hint="eastAsia" w:ascii="仿宋" w:hAnsi="仿宋" w:eastAsia="仿宋" w:cs="宋体"/>
                <w:kern w:val="0"/>
                <w:sz w:val="20"/>
                <w:szCs w:val="20"/>
                <w:lang w:val="en-US" w:eastAsia="zh-CN" w:bidi="ar-SA"/>
              </w:rPr>
            </w:pPr>
            <w:r>
              <w:rPr>
                <w:rFonts w:hint="eastAsia" w:ascii="宋体" w:hAnsi="宋体" w:eastAsia="宋体" w:cs="宋体"/>
                <w:kern w:val="0"/>
                <w:sz w:val="20"/>
                <w:szCs w:val="20"/>
                <w:lang w:val="en-US" w:eastAsia="zh-CN"/>
              </w:rPr>
              <w:t>项目按时完成</w:t>
            </w:r>
          </w:p>
        </w:tc>
        <w:tc>
          <w:tcPr>
            <w:tcW w:w="834" w:type="pct"/>
            <w:tcBorders>
              <w:top w:val="nil"/>
              <w:left w:val="nil"/>
              <w:bottom w:val="single" w:color="auto" w:sz="4" w:space="0"/>
              <w:right w:val="single" w:color="auto" w:sz="4" w:space="0"/>
            </w:tcBorders>
            <w:shd w:val="clear" w:color="auto" w:fill="auto"/>
            <w:vAlign w:val="center"/>
          </w:tcPr>
          <w:p w14:paraId="0FB0F022">
            <w:pPr>
              <w:widowControl/>
              <w:jc w:val="center"/>
              <w:rPr>
                <w:rFonts w:hint="eastAsia" w:ascii="仿宋" w:hAnsi="仿宋" w:eastAsia="仿宋" w:cs="宋体"/>
                <w:kern w:val="0"/>
                <w:sz w:val="20"/>
                <w:szCs w:val="20"/>
                <w:lang w:val="en-US" w:eastAsia="zh-CN" w:bidi="ar-SA"/>
              </w:rPr>
            </w:pPr>
            <w:r>
              <w:rPr>
                <w:rFonts w:hint="eastAsia" w:ascii="宋体" w:hAnsi="宋体" w:eastAsia="宋体" w:cs="宋体"/>
                <w:kern w:val="0"/>
                <w:sz w:val="20"/>
                <w:szCs w:val="20"/>
                <w:lang w:val="en-US" w:eastAsia="zh-CN"/>
              </w:rPr>
              <w:t>10</w:t>
            </w:r>
          </w:p>
        </w:tc>
      </w:tr>
      <w:tr w14:paraId="7280977F">
        <w:tblPrEx>
          <w:tblCellMar>
            <w:top w:w="0" w:type="dxa"/>
            <w:left w:w="108" w:type="dxa"/>
            <w:bottom w:w="0" w:type="dxa"/>
            <w:right w:w="108" w:type="dxa"/>
          </w:tblCellMar>
        </w:tblPrEx>
        <w:trPr>
          <w:trHeight w:val="960" w:hRule="atLeast"/>
        </w:trPr>
        <w:tc>
          <w:tcPr>
            <w:tcW w:w="833" w:type="pct"/>
            <w:vMerge w:val="continue"/>
            <w:tcBorders>
              <w:top w:val="nil"/>
              <w:left w:val="single" w:color="auto" w:sz="4" w:space="0"/>
              <w:bottom w:val="single" w:color="auto" w:sz="4" w:space="0"/>
              <w:right w:val="single" w:color="auto" w:sz="4" w:space="0"/>
            </w:tcBorders>
            <w:vAlign w:val="center"/>
          </w:tcPr>
          <w:p w14:paraId="77D3A0E4">
            <w:pPr>
              <w:widowControl/>
              <w:jc w:val="left"/>
              <w:rPr>
                <w:rFonts w:hint="eastAsia" w:ascii="宋体" w:hAnsi="宋体" w:eastAsia="宋体" w:cs="宋体"/>
                <w:kern w:val="0"/>
                <w:sz w:val="21"/>
                <w:szCs w:val="21"/>
              </w:rPr>
            </w:pPr>
          </w:p>
        </w:tc>
        <w:tc>
          <w:tcPr>
            <w:tcW w:w="833" w:type="pct"/>
            <w:vMerge w:val="restart"/>
            <w:tcBorders>
              <w:top w:val="nil"/>
              <w:left w:val="single" w:color="auto" w:sz="4" w:space="0"/>
              <w:bottom w:val="single" w:color="auto" w:sz="4" w:space="0"/>
              <w:right w:val="single" w:color="auto" w:sz="4" w:space="0"/>
            </w:tcBorders>
            <w:shd w:val="clear" w:color="auto" w:fill="auto"/>
            <w:vAlign w:val="center"/>
          </w:tcPr>
          <w:p w14:paraId="4E844712">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效益指标</w:t>
            </w:r>
          </w:p>
        </w:tc>
        <w:tc>
          <w:tcPr>
            <w:tcW w:w="833" w:type="pct"/>
            <w:tcBorders>
              <w:top w:val="nil"/>
              <w:left w:val="nil"/>
              <w:bottom w:val="single" w:color="auto" w:sz="4" w:space="0"/>
              <w:right w:val="single" w:color="auto" w:sz="4" w:space="0"/>
            </w:tcBorders>
            <w:shd w:val="clear" w:color="auto" w:fill="auto"/>
            <w:vAlign w:val="center"/>
          </w:tcPr>
          <w:p w14:paraId="4056B156">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经济效益指标</w:t>
            </w:r>
          </w:p>
        </w:tc>
        <w:tc>
          <w:tcPr>
            <w:tcW w:w="833" w:type="pct"/>
            <w:tcBorders>
              <w:top w:val="nil"/>
              <w:left w:val="nil"/>
              <w:bottom w:val="single" w:color="auto" w:sz="4" w:space="0"/>
              <w:right w:val="single" w:color="auto" w:sz="4" w:space="0"/>
            </w:tcBorders>
            <w:shd w:val="clear" w:color="auto" w:fill="auto"/>
            <w:vAlign w:val="center"/>
          </w:tcPr>
          <w:p w14:paraId="436692FD">
            <w:pPr>
              <w:widowControl/>
              <w:jc w:val="left"/>
              <w:rPr>
                <w:rFonts w:hint="eastAsia" w:ascii="仿宋" w:hAnsi="仿宋" w:eastAsia="仿宋" w:cs="宋体"/>
                <w:kern w:val="0"/>
                <w:sz w:val="20"/>
                <w:szCs w:val="20"/>
                <w:lang w:val="en-US" w:eastAsia="zh-CN" w:bidi="ar-SA"/>
              </w:rPr>
            </w:pPr>
            <w:r>
              <w:rPr>
                <w:rFonts w:hint="eastAsia" w:ascii="宋体" w:hAnsi="宋体" w:eastAsia="宋体" w:cs="宋体"/>
                <w:kern w:val="0"/>
                <w:sz w:val="20"/>
                <w:szCs w:val="20"/>
                <w:lang w:val="en-US" w:eastAsia="zh-CN"/>
              </w:rPr>
              <w:t>促进区域发展</w:t>
            </w:r>
          </w:p>
        </w:tc>
        <w:tc>
          <w:tcPr>
            <w:tcW w:w="833" w:type="pct"/>
            <w:tcBorders>
              <w:top w:val="nil"/>
              <w:left w:val="nil"/>
              <w:bottom w:val="single" w:color="auto" w:sz="4" w:space="0"/>
              <w:right w:val="single" w:color="auto" w:sz="4" w:space="0"/>
            </w:tcBorders>
            <w:shd w:val="clear" w:color="auto" w:fill="auto"/>
            <w:vAlign w:val="center"/>
          </w:tcPr>
          <w:p w14:paraId="24AB2C9B">
            <w:pPr>
              <w:widowControl/>
              <w:jc w:val="left"/>
              <w:rPr>
                <w:rFonts w:hint="eastAsia" w:ascii="仿宋" w:hAnsi="仿宋" w:eastAsia="仿宋" w:cs="宋体"/>
                <w:kern w:val="0"/>
                <w:sz w:val="20"/>
                <w:szCs w:val="20"/>
                <w:lang w:val="en-US" w:eastAsia="zh-CN" w:bidi="ar-SA"/>
              </w:rPr>
            </w:pPr>
            <w:r>
              <w:rPr>
                <w:rFonts w:hint="eastAsia" w:ascii="宋体" w:hAnsi="宋体" w:eastAsia="宋体" w:cs="宋体"/>
                <w:kern w:val="0"/>
                <w:sz w:val="20"/>
                <w:szCs w:val="20"/>
                <w:lang w:val="en-US" w:eastAsia="zh-CN"/>
              </w:rPr>
              <w:t>促进区域发展</w:t>
            </w:r>
          </w:p>
        </w:tc>
        <w:tc>
          <w:tcPr>
            <w:tcW w:w="834" w:type="pct"/>
            <w:tcBorders>
              <w:top w:val="nil"/>
              <w:left w:val="nil"/>
              <w:bottom w:val="single" w:color="auto" w:sz="4" w:space="0"/>
              <w:right w:val="single" w:color="auto" w:sz="4" w:space="0"/>
            </w:tcBorders>
            <w:shd w:val="clear" w:color="auto" w:fill="auto"/>
            <w:vAlign w:val="center"/>
          </w:tcPr>
          <w:p w14:paraId="069948B6">
            <w:pPr>
              <w:widowControl/>
              <w:jc w:val="center"/>
              <w:rPr>
                <w:rFonts w:hint="eastAsia" w:ascii="仿宋" w:hAnsi="仿宋" w:eastAsia="仿宋" w:cs="宋体"/>
                <w:kern w:val="0"/>
                <w:sz w:val="20"/>
                <w:szCs w:val="20"/>
                <w:lang w:val="en-US" w:eastAsia="zh-CN" w:bidi="ar-SA"/>
              </w:rPr>
            </w:pPr>
            <w:r>
              <w:rPr>
                <w:rFonts w:hint="eastAsia" w:ascii="宋体" w:hAnsi="宋体" w:eastAsia="宋体" w:cs="宋体"/>
                <w:kern w:val="0"/>
                <w:sz w:val="20"/>
                <w:szCs w:val="20"/>
                <w:lang w:val="en-US" w:eastAsia="zh-CN"/>
              </w:rPr>
              <w:t>10</w:t>
            </w:r>
          </w:p>
        </w:tc>
      </w:tr>
      <w:tr w14:paraId="1BD9298D">
        <w:tblPrEx>
          <w:tblCellMar>
            <w:top w:w="0" w:type="dxa"/>
            <w:left w:w="108" w:type="dxa"/>
            <w:bottom w:w="0" w:type="dxa"/>
            <w:right w:w="108" w:type="dxa"/>
          </w:tblCellMar>
        </w:tblPrEx>
        <w:trPr>
          <w:trHeight w:val="960" w:hRule="atLeast"/>
        </w:trPr>
        <w:tc>
          <w:tcPr>
            <w:tcW w:w="833" w:type="pct"/>
            <w:vMerge w:val="continue"/>
            <w:tcBorders>
              <w:top w:val="nil"/>
              <w:left w:val="single" w:color="auto" w:sz="4" w:space="0"/>
              <w:bottom w:val="single" w:color="auto" w:sz="4" w:space="0"/>
              <w:right w:val="single" w:color="auto" w:sz="4" w:space="0"/>
            </w:tcBorders>
            <w:vAlign w:val="center"/>
          </w:tcPr>
          <w:p w14:paraId="03A06F3E">
            <w:pPr>
              <w:widowControl/>
              <w:jc w:val="left"/>
              <w:rPr>
                <w:rFonts w:hint="eastAsia" w:ascii="宋体" w:hAnsi="宋体" w:eastAsia="宋体" w:cs="宋体"/>
                <w:kern w:val="0"/>
                <w:sz w:val="21"/>
                <w:szCs w:val="21"/>
              </w:rPr>
            </w:pPr>
          </w:p>
        </w:tc>
        <w:tc>
          <w:tcPr>
            <w:tcW w:w="833" w:type="pct"/>
            <w:vMerge w:val="continue"/>
            <w:tcBorders>
              <w:top w:val="nil"/>
              <w:left w:val="single" w:color="auto" w:sz="4" w:space="0"/>
              <w:bottom w:val="single" w:color="auto" w:sz="4" w:space="0"/>
              <w:right w:val="single" w:color="auto" w:sz="4" w:space="0"/>
            </w:tcBorders>
            <w:vAlign w:val="center"/>
          </w:tcPr>
          <w:p w14:paraId="45674FA9">
            <w:pPr>
              <w:widowControl/>
              <w:jc w:val="left"/>
              <w:rPr>
                <w:rFonts w:hint="eastAsia" w:ascii="宋体" w:hAnsi="宋体" w:eastAsia="宋体" w:cs="宋体"/>
                <w:kern w:val="0"/>
                <w:sz w:val="21"/>
                <w:szCs w:val="21"/>
              </w:rPr>
            </w:pPr>
          </w:p>
        </w:tc>
        <w:tc>
          <w:tcPr>
            <w:tcW w:w="833" w:type="pct"/>
            <w:tcBorders>
              <w:top w:val="nil"/>
              <w:left w:val="nil"/>
              <w:bottom w:val="single" w:color="auto" w:sz="4" w:space="0"/>
              <w:right w:val="single" w:color="auto" w:sz="4" w:space="0"/>
            </w:tcBorders>
            <w:shd w:val="clear" w:color="auto" w:fill="auto"/>
            <w:vAlign w:val="center"/>
          </w:tcPr>
          <w:p w14:paraId="5113B381">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社会效益指标</w:t>
            </w:r>
          </w:p>
        </w:tc>
        <w:tc>
          <w:tcPr>
            <w:tcW w:w="833" w:type="pct"/>
            <w:tcBorders>
              <w:top w:val="nil"/>
              <w:left w:val="nil"/>
              <w:bottom w:val="single" w:color="auto" w:sz="4" w:space="0"/>
              <w:right w:val="single" w:color="auto" w:sz="4" w:space="0"/>
            </w:tcBorders>
            <w:shd w:val="clear" w:color="auto" w:fill="auto"/>
            <w:vAlign w:val="center"/>
          </w:tcPr>
          <w:p w14:paraId="11A4012B">
            <w:pPr>
              <w:widowControl/>
              <w:jc w:val="left"/>
              <w:rPr>
                <w:rFonts w:hint="eastAsia" w:ascii="仿宋" w:hAnsi="仿宋" w:eastAsia="仿宋" w:cs="宋体"/>
                <w:kern w:val="0"/>
                <w:sz w:val="20"/>
                <w:szCs w:val="20"/>
                <w:lang w:val="en-US" w:eastAsia="zh-CN" w:bidi="ar-SA"/>
              </w:rPr>
            </w:pPr>
            <w:r>
              <w:rPr>
                <w:rFonts w:hint="eastAsia" w:ascii="宋体" w:hAnsi="宋体" w:eastAsia="宋体" w:cs="宋体"/>
                <w:kern w:val="0"/>
                <w:sz w:val="20"/>
                <w:szCs w:val="20"/>
                <w:lang w:val="en-US" w:eastAsia="zh-CN"/>
              </w:rPr>
              <w:t>促进区域发展</w:t>
            </w:r>
          </w:p>
        </w:tc>
        <w:tc>
          <w:tcPr>
            <w:tcW w:w="833" w:type="pct"/>
            <w:tcBorders>
              <w:top w:val="nil"/>
              <w:left w:val="nil"/>
              <w:bottom w:val="single" w:color="auto" w:sz="4" w:space="0"/>
              <w:right w:val="single" w:color="auto" w:sz="4" w:space="0"/>
            </w:tcBorders>
            <w:shd w:val="clear" w:color="auto" w:fill="auto"/>
            <w:vAlign w:val="center"/>
          </w:tcPr>
          <w:p w14:paraId="53632127">
            <w:pPr>
              <w:widowControl/>
              <w:jc w:val="left"/>
              <w:rPr>
                <w:rFonts w:hint="eastAsia" w:ascii="仿宋" w:hAnsi="仿宋" w:eastAsia="仿宋" w:cs="宋体"/>
                <w:kern w:val="0"/>
                <w:sz w:val="20"/>
                <w:szCs w:val="20"/>
                <w:lang w:val="en-US" w:eastAsia="zh-CN" w:bidi="ar-SA"/>
              </w:rPr>
            </w:pPr>
            <w:r>
              <w:rPr>
                <w:rFonts w:hint="eastAsia" w:ascii="宋体" w:hAnsi="宋体" w:eastAsia="宋体" w:cs="宋体"/>
                <w:kern w:val="0"/>
                <w:sz w:val="20"/>
                <w:szCs w:val="20"/>
                <w:lang w:val="en-US" w:eastAsia="zh-CN"/>
              </w:rPr>
              <w:t>促进区域发展</w:t>
            </w:r>
          </w:p>
        </w:tc>
        <w:tc>
          <w:tcPr>
            <w:tcW w:w="834" w:type="pct"/>
            <w:tcBorders>
              <w:top w:val="nil"/>
              <w:left w:val="nil"/>
              <w:bottom w:val="single" w:color="auto" w:sz="4" w:space="0"/>
              <w:right w:val="single" w:color="auto" w:sz="4" w:space="0"/>
            </w:tcBorders>
            <w:shd w:val="clear" w:color="auto" w:fill="auto"/>
            <w:vAlign w:val="center"/>
          </w:tcPr>
          <w:p w14:paraId="47F9748F">
            <w:pPr>
              <w:widowControl/>
              <w:jc w:val="center"/>
              <w:rPr>
                <w:rFonts w:hint="eastAsia" w:ascii="仿宋" w:hAnsi="仿宋" w:eastAsia="仿宋" w:cs="宋体"/>
                <w:kern w:val="0"/>
                <w:sz w:val="20"/>
                <w:szCs w:val="20"/>
                <w:lang w:val="en-US" w:eastAsia="zh-CN" w:bidi="ar-SA"/>
              </w:rPr>
            </w:pPr>
            <w:r>
              <w:rPr>
                <w:rFonts w:hint="eastAsia" w:ascii="宋体" w:hAnsi="宋体" w:eastAsia="宋体" w:cs="宋体"/>
                <w:kern w:val="0"/>
                <w:sz w:val="20"/>
                <w:szCs w:val="20"/>
                <w:lang w:val="en-US" w:eastAsia="zh-CN"/>
              </w:rPr>
              <w:t>10</w:t>
            </w:r>
          </w:p>
        </w:tc>
      </w:tr>
      <w:tr w14:paraId="3A8A7BD6">
        <w:tblPrEx>
          <w:tblCellMar>
            <w:top w:w="0" w:type="dxa"/>
            <w:left w:w="108" w:type="dxa"/>
            <w:bottom w:w="0" w:type="dxa"/>
            <w:right w:w="108" w:type="dxa"/>
          </w:tblCellMar>
        </w:tblPrEx>
        <w:trPr>
          <w:trHeight w:val="960" w:hRule="atLeast"/>
        </w:trPr>
        <w:tc>
          <w:tcPr>
            <w:tcW w:w="833" w:type="pct"/>
            <w:vMerge w:val="continue"/>
            <w:tcBorders>
              <w:top w:val="nil"/>
              <w:left w:val="single" w:color="auto" w:sz="4" w:space="0"/>
              <w:bottom w:val="single" w:color="auto" w:sz="4" w:space="0"/>
              <w:right w:val="single" w:color="auto" w:sz="4" w:space="0"/>
            </w:tcBorders>
            <w:vAlign w:val="center"/>
          </w:tcPr>
          <w:p w14:paraId="721F8E68">
            <w:pPr>
              <w:widowControl/>
              <w:jc w:val="left"/>
              <w:rPr>
                <w:rFonts w:hint="eastAsia" w:ascii="宋体" w:hAnsi="宋体" w:eastAsia="宋体" w:cs="宋体"/>
                <w:kern w:val="0"/>
                <w:sz w:val="21"/>
                <w:szCs w:val="21"/>
              </w:rPr>
            </w:pPr>
          </w:p>
        </w:tc>
        <w:tc>
          <w:tcPr>
            <w:tcW w:w="833" w:type="pct"/>
            <w:vMerge w:val="continue"/>
            <w:tcBorders>
              <w:top w:val="nil"/>
              <w:left w:val="single" w:color="auto" w:sz="4" w:space="0"/>
              <w:bottom w:val="single" w:color="auto" w:sz="4" w:space="0"/>
              <w:right w:val="single" w:color="auto" w:sz="4" w:space="0"/>
            </w:tcBorders>
            <w:vAlign w:val="center"/>
          </w:tcPr>
          <w:p w14:paraId="13B53801">
            <w:pPr>
              <w:widowControl/>
              <w:jc w:val="left"/>
              <w:rPr>
                <w:rFonts w:hint="eastAsia" w:ascii="宋体" w:hAnsi="宋体" w:eastAsia="宋体" w:cs="宋体"/>
                <w:kern w:val="0"/>
                <w:sz w:val="21"/>
                <w:szCs w:val="21"/>
              </w:rPr>
            </w:pPr>
          </w:p>
        </w:tc>
        <w:tc>
          <w:tcPr>
            <w:tcW w:w="833" w:type="pct"/>
            <w:tcBorders>
              <w:top w:val="nil"/>
              <w:left w:val="nil"/>
              <w:bottom w:val="single" w:color="auto" w:sz="4" w:space="0"/>
              <w:right w:val="single" w:color="auto" w:sz="4" w:space="0"/>
            </w:tcBorders>
            <w:shd w:val="clear" w:color="auto" w:fill="auto"/>
            <w:vAlign w:val="center"/>
          </w:tcPr>
          <w:p w14:paraId="749EFC0E">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生态效益指标</w:t>
            </w:r>
          </w:p>
        </w:tc>
        <w:tc>
          <w:tcPr>
            <w:tcW w:w="833" w:type="pct"/>
            <w:tcBorders>
              <w:top w:val="nil"/>
              <w:left w:val="nil"/>
              <w:bottom w:val="single" w:color="auto" w:sz="4" w:space="0"/>
              <w:right w:val="single" w:color="auto" w:sz="4" w:space="0"/>
            </w:tcBorders>
            <w:shd w:val="clear" w:color="auto" w:fill="auto"/>
            <w:vAlign w:val="center"/>
          </w:tcPr>
          <w:p w14:paraId="775527AA">
            <w:pPr>
              <w:widowControl/>
              <w:jc w:val="left"/>
              <w:rPr>
                <w:rFonts w:hint="eastAsia" w:ascii="仿宋" w:hAnsi="仿宋" w:eastAsia="仿宋" w:cs="宋体"/>
                <w:kern w:val="0"/>
                <w:sz w:val="20"/>
                <w:szCs w:val="20"/>
                <w:lang w:val="en-US" w:eastAsia="zh-CN" w:bidi="ar-SA"/>
              </w:rPr>
            </w:pPr>
            <w:r>
              <w:rPr>
                <w:rFonts w:hint="eastAsia" w:ascii="宋体" w:hAnsi="宋体" w:eastAsia="宋体" w:cs="宋体"/>
                <w:kern w:val="0"/>
                <w:sz w:val="20"/>
                <w:szCs w:val="20"/>
                <w:lang w:val="en-US" w:eastAsia="zh-CN"/>
              </w:rPr>
              <w:t>完成本年度影视服务平台建设、运营及剧组服务等工作</w:t>
            </w:r>
            <w:r>
              <w:rPr>
                <w:rFonts w:hint="eastAsia" w:ascii="宋体" w:hAnsi="宋体" w:eastAsia="宋体" w:cs="宋体"/>
                <w:kern w:val="0"/>
                <w:sz w:val="20"/>
                <w:szCs w:val="20"/>
              </w:rPr>
              <w:t>　</w:t>
            </w:r>
          </w:p>
        </w:tc>
        <w:tc>
          <w:tcPr>
            <w:tcW w:w="833" w:type="pct"/>
            <w:tcBorders>
              <w:top w:val="nil"/>
              <w:left w:val="nil"/>
              <w:bottom w:val="single" w:color="auto" w:sz="4" w:space="0"/>
              <w:right w:val="single" w:color="auto" w:sz="4" w:space="0"/>
            </w:tcBorders>
            <w:shd w:val="clear" w:color="auto" w:fill="auto"/>
            <w:vAlign w:val="center"/>
          </w:tcPr>
          <w:p w14:paraId="029761C7">
            <w:pPr>
              <w:widowControl/>
              <w:jc w:val="left"/>
              <w:rPr>
                <w:rFonts w:hint="eastAsia" w:ascii="仿宋" w:hAnsi="仿宋" w:eastAsia="仿宋" w:cs="宋体"/>
                <w:kern w:val="0"/>
                <w:sz w:val="20"/>
                <w:szCs w:val="20"/>
                <w:lang w:val="en-US" w:eastAsia="zh-CN" w:bidi="ar-SA"/>
              </w:rPr>
            </w:pPr>
            <w:r>
              <w:rPr>
                <w:rFonts w:hint="eastAsia" w:ascii="宋体" w:hAnsi="宋体" w:eastAsia="宋体" w:cs="宋体"/>
                <w:kern w:val="0"/>
                <w:sz w:val="20"/>
                <w:szCs w:val="20"/>
                <w:lang w:val="en-US" w:eastAsia="zh-CN"/>
              </w:rPr>
              <w:t>完成本年度影视服务平台建设、运营及剧组服务等工作</w:t>
            </w:r>
            <w:r>
              <w:rPr>
                <w:rFonts w:hint="eastAsia" w:ascii="宋体" w:hAnsi="宋体" w:eastAsia="宋体" w:cs="宋体"/>
                <w:kern w:val="0"/>
                <w:sz w:val="20"/>
                <w:szCs w:val="20"/>
              </w:rPr>
              <w:t>　</w:t>
            </w:r>
          </w:p>
        </w:tc>
        <w:tc>
          <w:tcPr>
            <w:tcW w:w="834" w:type="pct"/>
            <w:tcBorders>
              <w:top w:val="nil"/>
              <w:left w:val="nil"/>
              <w:bottom w:val="single" w:color="auto" w:sz="4" w:space="0"/>
              <w:right w:val="single" w:color="auto" w:sz="4" w:space="0"/>
            </w:tcBorders>
            <w:shd w:val="clear" w:color="auto" w:fill="auto"/>
            <w:vAlign w:val="center"/>
          </w:tcPr>
          <w:p w14:paraId="29D07A48">
            <w:pPr>
              <w:widowControl/>
              <w:jc w:val="center"/>
              <w:rPr>
                <w:rFonts w:hint="eastAsia" w:ascii="仿宋" w:hAnsi="仿宋" w:eastAsia="仿宋" w:cs="宋体"/>
                <w:kern w:val="0"/>
                <w:sz w:val="20"/>
                <w:szCs w:val="20"/>
                <w:lang w:val="en-US" w:eastAsia="zh-CN" w:bidi="ar-SA"/>
              </w:rPr>
            </w:pPr>
            <w:r>
              <w:rPr>
                <w:rFonts w:hint="eastAsia" w:ascii="宋体" w:hAnsi="宋体" w:eastAsia="宋体" w:cs="宋体"/>
                <w:kern w:val="0"/>
                <w:sz w:val="20"/>
                <w:szCs w:val="20"/>
                <w:lang w:val="en-US" w:eastAsia="zh-CN"/>
              </w:rPr>
              <w:t>10</w:t>
            </w:r>
          </w:p>
        </w:tc>
      </w:tr>
      <w:tr w14:paraId="05DE28EE">
        <w:tblPrEx>
          <w:tblCellMar>
            <w:top w:w="0" w:type="dxa"/>
            <w:left w:w="108" w:type="dxa"/>
            <w:bottom w:w="0" w:type="dxa"/>
            <w:right w:w="108" w:type="dxa"/>
          </w:tblCellMar>
        </w:tblPrEx>
        <w:trPr>
          <w:trHeight w:val="960" w:hRule="atLeast"/>
        </w:trPr>
        <w:tc>
          <w:tcPr>
            <w:tcW w:w="833" w:type="pct"/>
            <w:vMerge w:val="continue"/>
            <w:tcBorders>
              <w:top w:val="nil"/>
              <w:left w:val="single" w:color="auto" w:sz="4" w:space="0"/>
              <w:bottom w:val="single" w:color="auto" w:sz="4" w:space="0"/>
              <w:right w:val="single" w:color="auto" w:sz="4" w:space="0"/>
            </w:tcBorders>
            <w:vAlign w:val="center"/>
          </w:tcPr>
          <w:p w14:paraId="68854B5D">
            <w:pPr>
              <w:widowControl/>
              <w:jc w:val="left"/>
              <w:rPr>
                <w:rFonts w:hint="eastAsia" w:ascii="宋体" w:hAnsi="宋体" w:eastAsia="宋体" w:cs="宋体"/>
                <w:kern w:val="0"/>
                <w:sz w:val="21"/>
                <w:szCs w:val="21"/>
              </w:rPr>
            </w:pPr>
          </w:p>
        </w:tc>
        <w:tc>
          <w:tcPr>
            <w:tcW w:w="833" w:type="pct"/>
            <w:vMerge w:val="continue"/>
            <w:tcBorders>
              <w:top w:val="nil"/>
              <w:left w:val="single" w:color="auto" w:sz="4" w:space="0"/>
              <w:bottom w:val="single" w:color="auto" w:sz="4" w:space="0"/>
              <w:right w:val="single" w:color="auto" w:sz="4" w:space="0"/>
            </w:tcBorders>
            <w:vAlign w:val="center"/>
          </w:tcPr>
          <w:p w14:paraId="563D5EC9">
            <w:pPr>
              <w:widowControl/>
              <w:jc w:val="left"/>
              <w:rPr>
                <w:rFonts w:hint="eastAsia" w:ascii="宋体" w:hAnsi="宋体" w:eastAsia="宋体" w:cs="宋体"/>
                <w:kern w:val="0"/>
                <w:sz w:val="21"/>
                <w:szCs w:val="21"/>
              </w:rPr>
            </w:pPr>
          </w:p>
        </w:tc>
        <w:tc>
          <w:tcPr>
            <w:tcW w:w="833" w:type="pct"/>
            <w:tcBorders>
              <w:top w:val="nil"/>
              <w:left w:val="nil"/>
              <w:bottom w:val="single" w:color="auto" w:sz="4" w:space="0"/>
              <w:right w:val="single" w:color="auto" w:sz="4" w:space="0"/>
            </w:tcBorders>
            <w:shd w:val="clear" w:color="auto" w:fill="auto"/>
            <w:vAlign w:val="center"/>
          </w:tcPr>
          <w:p w14:paraId="35D403F9">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可持续影响指标</w:t>
            </w:r>
          </w:p>
        </w:tc>
        <w:tc>
          <w:tcPr>
            <w:tcW w:w="833" w:type="pct"/>
            <w:tcBorders>
              <w:top w:val="nil"/>
              <w:left w:val="nil"/>
              <w:bottom w:val="single" w:color="auto" w:sz="4" w:space="0"/>
              <w:right w:val="single" w:color="auto" w:sz="4" w:space="0"/>
            </w:tcBorders>
            <w:shd w:val="clear" w:color="auto" w:fill="auto"/>
            <w:vAlign w:val="center"/>
          </w:tcPr>
          <w:p w14:paraId="3D0E9FC6">
            <w:pPr>
              <w:widowControl/>
              <w:jc w:val="left"/>
              <w:rPr>
                <w:rFonts w:hint="eastAsia" w:ascii="仿宋" w:hAnsi="仿宋" w:eastAsia="仿宋" w:cs="宋体"/>
                <w:kern w:val="0"/>
                <w:sz w:val="20"/>
                <w:szCs w:val="20"/>
                <w:lang w:val="en-US" w:eastAsia="zh-CN" w:bidi="ar-SA"/>
              </w:rPr>
            </w:pPr>
            <w:r>
              <w:rPr>
                <w:rFonts w:hint="eastAsia" w:ascii="宋体" w:hAnsi="宋体" w:eastAsia="宋体" w:cs="宋体"/>
                <w:kern w:val="0"/>
                <w:sz w:val="20"/>
                <w:szCs w:val="20"/>
                <w:lang w:val="en-US" w:eastAsia="zh-CN"/>
              </w:rPr>
              <w:t>完成本年度影视服务平台建设、运营及剧组服务等工作</w:t>
            </w:r>
            <w:r>
              <w:rPr>
                <w:rFonts w:hint="eastAsia" w:ascii="宋体" w:hAnsi="宋体" w:eastAsia="宋体" w:cs="宋体"/>
                <w:kern w:val="0"/>
                <w:sz w:val="20"/>
                <w:szCs w:val="20"/>
              </w:rPr>
              <w:t>　</w:t>
            </w:r>
          </w:p>
        </w:tc>
        <w:tc>
          <w:tcPr>
            <w:tcW w:w="833" w:type="pct"/>
            <w:tcBorders>
              <w:top w:val="nil"/>
              <w:left w:val="nil"/>
              <w:bottom w:val="single" w:color="auto" w:sz="4" w:space="0"/>
              <w:right w:val="single" w:color="auto" w:sz="4" w:space="0"/>
            </w:tcBorders>
            <w:shd w:val="clear" w:color="auto" w:fill="auto"/>
            <w:vAlign w:val="center"/>
          </w:tcPr>
          <w:p w14:paraId="22C71E50">
            <w:pPr>
              <w:widowControl/>
              <w:jc w:val="left"/>
              <w:rPr>
                <w:rFonts w:hint="eastAsia" w:ascii="仿宋" w:hAnsi="仿宋" w:eastAsia="仿宋" w:cs="宋体"/>
                <w:kern w:val="0"/>
                <w:sz w:val="20"/>
                <w:szCs w:val="20"/>
                <w:lang w:val="en-US" w:eastAsia="zh-CN" w:bidi="ar-SA"/>
              </w:rPr>
            </w:pPr>
            <w:r>
              <w:rPr>
                <w:rFonts w:hint="eastAsia" w:ascii="宋体" w:hAnsi="宋体" w:eastAsia="宋体" w:cs="宋体"/>
                <w:kern w:val="0"/>
                <w:sz w:val="20"/>
                <w:szCs w:val="20"/>
                <w:lang w:val="en-US" w:eastAsia="zh-CN"/>
              </w:rPr>
              <w:t>完成本年度影视服务平台建设、运营及剧组服务等工作</w:t>
            </w:r>
            <w:r>
              <w:rPr>
                <w:rFonts w:hint="eastAsia" w:ascii="宋体" w:hAnsi="宋体" w:eastAsia="宋体" w:cs="宋体"/>
                <w:kern w:val="0"/>
                <w:sz w:val="20"/>
                <w:szCs w:val="20"/>
              </w:rPr>
              <w:t>　</w:t>
            </w:r>
          </w:p>
        </w:tc>
        <w:tc>
          <w:tcPr>
            <w:tcW w:w="834" w:type="pct"/>
            <w:tcBorders>
              <w:top w:val="nil"/>
              <w:left w:val="nil"/>
              <w:bottom w:val="single" w:color="auto" w:sz="4" w:space="0"/>
              <w:right w:val="single" w:color="auto" w:sz="4" w:space="0"/>
            </w:tcBorders>
            <w:shd w:val="clear" w:color="auto" w:fill="auto"/>
            <w:vAlign w:val="center"/>
          </w:tcPr>
          <w:p w14:paraId="12B2EA7D">
            <w:pPr>
              <w:widowControl/>
              <w:jc w:val="center"/>
              <w:rPr>
                <w:rFonts w:hint="eastAsia" w:ascii="仿宋" w:hAnsi="仿宋" w:eastAsia="仿宋" w:cs="宋体"/>
                <w:kern w:val="0"/>
                <w:sz w:val="20"/>
                <w:szCs w:val="20"/>
                <w:lang w:val="en-US" w:eastAsia="zh-CN" w:bidi="ar-SA"/>
              </w:rPr>
            </w:pPr>
            <w:r>
              <w:rPr>
                <w:rFonts w:hint="eastAsia" w:ascii="宋体" w:hAnsi="宋体" w:eastAsia="宋体" w:cs="宋体"/>
                <w:kern w:val="0"/>
                <w:sz w:val="20"/>
                <w:szCs w:val="20"/>
                <w:lang w:val="en-US" w:eastAsia="zh-CN"/>
              </w:rPr>
              <w:t>10</w:t>
            </w:r>
          </w:p>
        </w:tc>
      </w:tr>
      <w:tr w14:paraId="62F3E6D9">
        <w:tblPrEx>
          <w:tblCellMar>
            <w:top w:w="0" w:type="dxa"/>
            <w:left w:w="108" w:type="dxa"/>
            <w:bottom w:w="0" w:type="dxa"/>
            <w:right w:w="108" w:type="dxa"/>
          </w:tblCellMar>
        </w:tblPrEx>
        <w:trPr>
          <w:trHeight w:val="960" w:hRule="atLeast"/>
        </w:trPr>
        <w:tc>
          <w:tcPr>
            <w:tcW w:w="833" w:type="pct"/>
            <w:vMerge w:val="continue"/>
            <w:tcBorders>
              <w:top w:val="nil"/>
              <w:left w:val="single" w:color="auto" w:sz="4" w:space="0"/>
              <w:bottom w:val="single" w:color="auto" w:sz="4" w:space="0"/>
              <w:right w:val="single" w:color="auto" w:sz="4" w:space="0"/>
            </w:tcBorders>
            <w:vAlign w:val="center"/>
          </w:tcPr>
          <w:p w14:paraId="240D49B0">
            <w:pPr>
              <w:widowControl/>
              <w:jc w:val="left"/>
              <w:rPr>
                <w:rFonts w:hint="eastAsia" w:ascii="宋体" w:hAnsi="宋体" w:eastAsia="宋体" w:cs="宋体"/>
                <w:kern w:val="0"/>
                <w:sz w:val="21"/>
                <w:szCs w:val="21"/>
              </w:rPr>
            </w:pPr>
          </w:p>
        </w:tc>
        <w:tc>
          <w:tcPr>
            <w:tcW w:w="833" w:type="pct"/>
            <w:vMerge w:val="continue"/>
            <w:tcBorders>
              <w:top w:val="nil"/>
              <w:left w:val="single" w:color="auto" w:sz="4" w:space="0"/>
              <w:bottom w:val="single" w:color="auto" w:sz="4" w:space="0"/>
              <w:right w:val="single" w:color="auto" w:sz="4" w:space="0"/>
            </w:tcBorders>
            <w:vAlign w:val="center"/>
          </w:tcPr>
          <w:p w14:paraId="17CB0356">
            <w:pPr>
              <w:widowControl/>
              <w:jc w:val="left"/>
              <w:rPr>
                <w:rFonts w:hint="eastAsia" w:ascii="宋体" w:hAnsi="宋体" w:eastAsia="宋体" w:cs="宋体"/>
                <w:kern w:val="0"/>
                <w:sz w:val="21"/>
                <w:szCs w:val="21"/>
              </w:rPr>
            </w:pPr>
          </w:p>
        </w:tc>
        <w:tc>
          <w:tcPr>
            <w:tcW w:w="833" w:type="pct"/>
            <w:tcBorders>
              <w:top w:val="nil"/>
              <w:left w:val="nil"/>
              <w:bottom w:val="single" w:color="auto" w:sz="4" w:space="0"/>
              <w:right w:val="single" w:color="auto" w:sz="4" w:space="0"/>
            </w:tcBorders>
            <w:shd w:val="clear" w:color="auto" w:fill="auto"/>
            <w:vAlign w:val="center"/>
          </w:tcPr>
          <w:p w14:paraId="0F2498D2">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满意度指标</w:t>
            </w:r>
          </w:p>
        </w:tc>
        <w:tc>
          <w:tcPr>
            <w:tcW w:w="833" w:type="pct"/>
            <w:tcBorders>
              <w:top w:val="nil"/>
              <w:left w:val="nil"/>
              <w:bottom w:val="single" w:color="auto" w:sz="4" w:space="0"/>
              <w:right w:val="single" w:color="auto" w:sz="4" w:space="0"/>
            </w:tcBorders>
            <w:shd w:val="clear" w:color="auto" w:fill="auto"/>
            <w:vAlign w:val="center"/>
          </w:tcPr>
          <w:p w14:paraId="0C1F32B6">
            <w:pPr>
              <w:widowControl/>
              <w:jc w:val="left"/>
              <w:rPr>
                <w:rFonts w:hint="eastAsia" w:ascii="仿宋" w:hAnsi="仿宋" w:eastAsia="仿宋" w:cs="宋体"/>
                <w:kern w:val="0"/>
                <w:sz w:val="20"/>
                <w:szCs w:val="20"/>
                <w:lang w:val="en-US" w:eastAsia="zh-CN" w:bidi="ar-SA"/>
              </w:rPr>
            </w:pPr>
            <w:r>
              <w:rPr>
                <w:rFonts w:hint="eastAsia" w:ascii="宋体" w:hAnsi="宋体" w:eastAsia="宋体" w:cs="宋体"/>
                <w:kern w:val="0"/>
                <w:sz w:val="20"/>
                <w:szCs w:val="20"/>
                <w:lang w:val="en-US" w:eastAsia="zh-CN"/>
              </w:rPr>
              <w:t>服务对象满意</w:t>
            </w:r>
            <w:r>
              <w:rPr>
                <w:rFonts w:hint="eastAsia" w:ascii="宋体" w:hAnsi="宋体" w:eastAsia="宋体" w:cs="宋体"/>
                <w:kern w:val="0"/>
                <w:sz w:val="20"/>
                <w:szCs w:val="20"/>
              </w:rPr>
              <w:t>　</w:t>
            </w:r>
          </w:p>
        </w:tc>
        <w:tc>
          <w:tcPr>
            <w:tcW w:w="833" w:type="pct"/>
            <w:tcBorders>
              <w:top w:val="nil"/>
              <w:left w:val="nil"/>
              <w:bottom w:val="single" w:color="auto" w:sz="4" w:space="0"/>
              <w:right w:val="single" w:color="auto" w:sz="4" w:space="0"/>
            </w:tcBorders>
            <w:shd w:val="clear" w:color="auto" w:fill="auto"/>
            <w:vAlign w:val="center"/>
          </w:tcPr>
          <w:p w14:paraId="4122D684">
            <w:pPr>
              <w:widowControl/>
              <w:jc w:val="left"/>
              <w:rPr>
                <w:rFonts w:hint="eastAsia" w:ascii="仿宋" w:hAnsi="仿宋" w:eastAsia="仿宋" w:cs="宋体"/>
                <w:kern w:val="0"/>
                <w:sz w:val="20"/>
                <w:szCs w:val="20"/>
                <w:lang w:val="en-US" w:eastAsia="zh-CN" w:bidi="ar-SA"/>
              </w:rPr>
            </w:pPr>
            <w:r>
              <w:rPr>
                <w:rFonts w:hint="eastAsia" w:ascii="宋体" w:hAnsi="宋体" w:eastAsia="宋体" w:cs="宋体"/>
                <w:kern w:val="0"/>
                <w:sz w:val="20"/>
                <w:szCs w:val="20"/>
                <w:lang w:val="en-US" w:eastAsia="zh-CN"/>
              </w:rPr>
              <w:t>服务对象满意</w:t>
            </w:r>
            <w:r>
              <w:rPr>
                <w:rFonts w:hint="eastAsia" w:ascii="宋体" w:hAnsi="宋体" w:eastAsia="宋体" w:cs="宋体"/>
                <w:kern w:val="0"/>
                <w:sz w:val="20"/>
                <w:szCs w:val="20"/>
              </w:rPr>
              <w:t>　</w:t>
            </w:r>
          </w:p>
        </w:tc>
        <w:tc>
          <w:tcPr>
            <w:tcW w:w="834" w:type="pct"/>
            <w:tcBorders>
              <w:top w:val="nil"/>
              <w:left w:val="nil"/>
              <w:bottom w:val="single" w:color="auto" w:sz="4" w:space="0"/>
              <w:right w:val="single" w:color="auto" w:sz="4" w:space="0"/>
            </w:tcBorders>
            <w:shd w:val="clear" w:color="auto" w:fill="auto"/>
            <w:vAlign w:val="center"/>
          </w:tcPr>
          <w:p w14:paraId="66E35DFE">
            <w:pPr>
              <w:widowControl/>
              <w:jc w:val="center"/>
              <w:rPr>
                <w:rFonts w:hint="eastAsia" w:ascii="仿宋" w:hAnsi="仿宋" w:eastAsia="仿宋" w:cs="宋体"/>
                <w:kern w:val="0"/>
                <w:sz w:val="20"/>
                <w:szCs w:val="20"/>
                <w:lang w:val="en-US" w:eastAsia="zh-CN" w:bidi="ar-SA"/>
              </w:rPr>
            </w:pPr>
            <w:r>
              <w:rPr>
                <w:rFonts w:hint="eastAsia" w:ascii="宋体" w:hAnsi="宋体" w:eastAsia="宋体" w:cs="宋体"/>
                <w:kern w:val="0"/>
                <w:sz w:val="20"/>
                <w:szCs w:val="20"/>
                <w:lang w:val="en-US" w:eastAsia="zh-CN"/>
              </w:rPr>
              <w:t>10</w:t>
            </w:r>
          </w:p>
        </w:tc>
      </w:tr>
    </w:tbl>
    <w:p w14:paraId="6257D163">
      <w:pPr>
        <w:jc w:val="center"/>
        <w:rPr>
          <w:rFonts w:asciiTheme="minorEastAsia" w:hAnsiTheme="minorEastAsia"/>
          <w:b/>
          <w:sz w:val="44"/>
          <w:szCs w:val="44"/>
        </w:rPr>
      </w:pPr>
      <w:r>
        <w:rPr>
          <w:rFonts w:hint="eastAsia" w:asciiTheme="minorEastAsia" w:hAnsiTheme="minorEastAsia"/>
          <w:b/>
          <w:sz w:val="44"/>
          <w:szCs w:val="44"/>
        </w:rPr>
        <w:t>项目申报基本信息表</w:t>
      </w:r>
    </w:p>
    <w:p w14:paraId="675DA3F6">
      <w:pPr>
        <w:jc w:val="center"/>
        <w:rPr>
          <w:rFonts w:asciiTheme="minorEastAsia" w:hAnsiTheme="minorEastAsia"/>
          <w:sz w:val="32"/>
          <w:szCs w:val="32"/>
        </w:rPr>
      </w:pPr>
      <w:r>
        <w:rPr>
          <w:rFonts w:hint="eastAsia" w:asciiTheme="minorEastAsia" w:hAnsiTheme="minorEastAsia"/>
          <w:sz w:val="32"/>
          <w:szCs w:val="32"/>
        </w:rPr>
        <w:t>年份（2026）</w:t>
      </w:r>
    </w:p>
    <w:tbl>
      <w:tblPr>
        <w:tblStyle w:val="5"/>
        <w:tblW w:w="8620" w:type="dxa"/>
        <w:tblInd w:w="-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198"/>
        <w:gridCol w:w="1316"/>
        <w:gridCol w:w="2416"/>
        <w:gridCol w:w="1690"/>
      </w:tblGrid>
      <w:tr w14:paraId="204A7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7B673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单位：影视服务局</w:t>
            </w:r>
          </w:p>
        </w:tc>
      </w:tr>
      <w:tr w14:paraId="323E4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C66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1A4C8">
            <w:pPr>
              <w:jc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202</w:t>
            </w:r>
            <w:r>
              <w:rPr>
                <w:rFonts w:hint="eastAsia" w:ascii="宋体" w:hAnsi="宋体" w:eastAsia="宋体" w:cs="宋体"/>
                <w:i w:val="0"/>
                <w:iCs w:val="0"/>
                <w:color w:val="000000"/>
                <w:sz w:val="21"/>
                <w:szCs w:val="21"/>
                <w:u w:val="none"/>
                <w:lang w:val="en-US" w:eastAsia="zh-CN"/>
              </w:rPr>
              <w:t>6年</w:t>
            </w:r>
            <w:r>
              <w:rPr>
                <w:rFonts w:hint="eastAsia" w:ascii="宋体" w:hAnsi="宋体" w:eastAsia="宋体" w:cs="宋体"/>
                <w:i w:val="0"/>
                <w:iCs w:val="0"/>
                <w:color w:val="000000"/>
                <w:sz w:val="21"/>
                <w:szCs w:val="21"/>
                <w:u w:val="none"/>
                <w:lang w:eastAsia="zh-CN"/>
              </w:rPr>
              <w:t>公共经费</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A7B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94336">
            <w:pPr>
              <w:jc w:val="center"/>
              <w:rPr>
                <w:rFonts w:hint="eastAsia" w:ascii="宋体" w:hAnsi="宋体" w:eastAsia="宋体" w:cs="宋体"/>
                <w:i w:val="0"/>
                <w:iCs w:val="0"/>
                <w:color w:val="000000"/>
                <w:sz w:val="21"/>
                <w:szCs w:val="21"/>
                <w:u w:val="none"/>
              </w:rPr>
            </w:pPr>
          </w:p>
        </w:tc>
      </w:tr>
      <w:tr w14:paraId="06741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A6F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预算单位：</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3CB3A">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影视服务局</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73D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承建单位（工程类）：</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25046">
            <w:pPr>
              <w:jc w:val="center"/>
              <w:rPr>
                <w:rFonts w:hint="eastAsia" w:ascii="宋体" w:hAnsi="宋体" w:eastAsia="宋体" w:cs="宋体"/>
                <w:i w:val="0"/>
                <w:iCs w:val="0"/>
                <w:color w:val="000000"/>
                <w:sz w:val="21"/>
                <w:szCs w:val="21"/>
                <w:u w:val="none"/>
              </w:rPr>
            </w:pPr>
          </w:p>
        </w:tc>
      </w:tr>
      <w:tr w14:paraId="4FD3D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853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业务归属部门：</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1562B">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综合管理科</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90AB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职能分类：</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F7468">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服务类</w:t>
            </w:r>
          </w:p>
        </w:tc>
      </w:tr>
      <w:tr w14:paraId="0B94B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0AD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资金来源：</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06313">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rPr>
              <w:t>财政拔款</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0589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项目属性：</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9E614">
            <w:pPr>
              <w:jc w:val="center"/>
              <w:rPr>
                <w:rFonts w:hint="eastAsia" w:ascii="宋体" w:hAnsi="宋体" w:eastAsia="宋体" w:cs="宋体"/>
                <w:i w:val="0"/>
                <w:iCs w:val="0"/>
                <w:color w:val="000000"/>
                <w:sz w:val="21"/>
                <w:szCs w:val="21"/>
                <w:u w:val="none"/>
              </w:rPr>
            </w:pPr>
          </w:p>
        </w:tc>
      </w:tr>
      <w:tr w14:paraId="79940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6D68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项存续分类：</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C4CD6">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rPr>
              <w:t>延续性项目</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843F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项目总预算（元）：</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B7CA7">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35000</w:t>
            </w:r>
          </w:p>
        </w:tc>
      </w:tr>
      <w:tr w14:paraId="35A06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8218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项目当年预算（元）：</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08176">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35000</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BA4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计划开始日期：</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0CC91">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2026年1月1日</w:t>
            </w:r>
          </w:p>
        </w:tc>
      </w:tr>
      <w:tr w14:paraId="3B07A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D838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计划完成日期：</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BC420">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2026年12月31日</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8F6A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C1671">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lang w:val="en-US" w:eastAsia="zh-CN"/>
              </w:rPr>
              <w:t>王巍</w:t>
            </w:r>
            <w:r>
              <w:rPr>
                <w:rFonts w:hint="eastAsia" w:ascii="宋体" w:hAnsi="宋体" w:eastAsia="宋体" w:cs="宋体"/>
                <w:color w:val="000000"/>
                <w:kern w:val="0"/>
                <w:szCs w:val="21"/>
              </w:rPr>
              <w:t>　</w:t>
            </w:r>
          </w:p>
        </w:tc>
      </w:tr>
      <w:tr w14:paraId="72C22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B75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项目负责人联系电话：</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6F928">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lang w:val="en-US" w:eastAsia="zh-CN"/>
              </w:rPr>
              <w:t>82537889</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AD07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财务负责人：</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153E5">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lang w:val="en-US" w:eastAsia="zh-CN"/>
              </w:rPr>
              <w:t>王巍</w:t>
            </w:r>
            <w:r>
              <w:rPr>
                <w:rFonts w:hint="eastAsia" w:ascii="宋体" w:hAnsi="宋体" w:eastAsia="宋体" w:cs="宋体"/>
                <w:color w:val="000000"/>
                <w:kern w:val="0"/>
                <w:szCs w:val="21"/>
              </w:rPr>
              <w:t>　</w:t>
            </w:r>
          </w:p>
        </w:tc>
      </w:tr>
      <w:tr w14:paraId="74146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83AE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财务负责人联系电话：</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0D851">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lang w:val="en-US" w:eastAsia="zh-CN"/>
              </w:rPr>
              <w:t>82537889</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1110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预算单位地址：</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9F93E">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lang w:val="en-US" w:eastAsia="zh-CN"/>
              </w:rPr>
              <w:t>净月高新区福祉大路1572号</w:t>
            </w:r>
            <w:r>
              <w:rPr>
                <w:rFonts w:hint="eastAsia" w:ascii="宋体" w:hAnsi="宋体" w:eastAsia="宋体" w:cs="宋体"/>
                <w:color w:val="000000"/>
                <w:kern w:val="0"/>
                <w:szCs w:val="21"/>
              </w:rPr>
              <w:t>　</w:t>
            </w:r>
          </w:p>
        </w:tc>
      </w:tr>
      <w:tr w14:paraId="5D8D7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F69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项目概况：</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126A8">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eastAsia="zh-CN"/>
              </w:rPr>
              <w:t>202</w:t>
            </w:r>
            <w:r>
              <w:rPr>
                <w:rFonts w:hint="eastAsia" w:ascii="宋体" w:hAnsi="宋体" w:eastAsia="宋体" w:cs="宋体"/>
                <w:i w:val="0"/>
                <w:iCs w:val="0"/>
                <w:color w:val="000000"/>
                <w:sz w:val="21"/>
                <w:szCs w:val="21"/>
                <w:u w:val="none"/>
                <w:lang w:val="en-US" w:eastAsia="zh-CN"/>
              </w:rPr>
              <w:t>6年</w:t>
            </w:r>
            <w:r>
              <w:rPr>
                <w:rFonts w:hint="eastAsia" w:ascii="宋体" w:hAnsi="宋体" w:eastAsia="宋体" w:cs="宋体"/>
                <w:i w:val="0"/>
                <w:iCs w:val="0"/>
                <w:color w:val="000000"/>
                <w:sz w:val="21"/>
                <w:szCs w:val="21"/>
                <w:u w:val="none"/>
                <w:lang w:eastAsia="zh-CN"/>
              </w:rPr>
              <w:t>公共经费</w:t>
            </w:r>
          </w:p>
        </w:tc>
      </w:tr>
      <w:tr w14:paraId="5914E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494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立项依据：</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A46B1">
            <w:pPr>
              <w:jc w:val="center"/>
              <w:rPr>
                <w:rFonts w:hint="eastAsia" w:ascii="宋体" w:hAnsi="宋体" w:eastAsia="宋体" w:cs="宋体"/>
                <w:i w:val="0"/>
                <w:iCs w:val="0"/>
                <w:color w:val="000000"/>
                <w:sz w:val="21"/>
                <w:szCs w:val="21"/>
                <w:u w:val="none"/>
              </w:rPr>
            </w:pPr>
            <w:r>
              <w:rPr>
                <w:rFonts w:hint="eastAsia" w:ascii="宋体" w:hAnsi="宋体" w:eastAsia="宋体" w:cs="宋体"/>
                <w:color w:val="000000"/>
                <w:kern w:val="0"/>
                <w:szCs w:val="21"/>
                <w:lang w:val="en-US" w:eastAsia="zh-CN"/>
              </w:rPr>
              <w:t>长净财（2026）15号</w:t>
            </w:r>
            <w:r>
              <w:rPr>
                <w:rFonts w:hint="eastAsia" w:ascii="宋体" w:hAnsi="宋体" w:eastAsia="宋体" w:cs="宋体"/>
                <w:color w:val="000000"/>
                <w:kern w:val="0"/>
                <w:szCs w:val="21"/>
              </w:rPr>
              <w:t>　</w:t>
            </w:r>
          </w:p>
        </w:tc>
      </w:tr>
      <w:tr w14:paraId="4AE1C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D10A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项目设立的必要性：</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5EE60">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保证影视服务局正常运转</w:t>
            </w:r>
          </w:p>
        </w:tc>
      </w:tr>
      <w:tr w14:paraId="0CB5B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A3DE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保证项目实施的制度、措施：</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C4603">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按照政府会计制度和预算支出范围使用。</w:t>
            </w:r>
          </w:p>
        </w:tc>
      </w:tr>
      <w:tr w14:paraId="063F7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3B08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项目实施计划：</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467EA">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按需按制度使用</w:t>
            </w:r>
          </w:p>
        </w:tc>
      </w:tr>
      <w:tr w14:paraId="1E18C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EE3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项目总目标：</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BFE2C">
            <w:pPr>
              <w:jc w:val="center"/>
              <w:rPr>
                <w:rFonts w:hint="eastAsia" w:ascii="宋体" w:hAnsi="宋体" w:eastAsia="宋体" w:cs="宋体"/>
                <w:i w:val="0"/>
                <w:iCs w:val="0"/>
                <w:color w:val="000000"/>
                <w:sz w:val="21"/>
                <w:szCs w:val="21"/>
                <w:u w:val="none"/>
              </w:rPr>
            </w:pPr>
          </w:p>
        </w:tc>
      </w:tr>
      <w:tr w14:paraId="11AD0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5714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年度绩效目标：</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DA09F6">
            <w:pPr>
              <w:jc w:val="center"/>
              <w:rPr>
                <w:rFonts w:hint="eastAsia" w:ascii="宋体" w:hAnsi="宋体" w:eastAsia="宋体" w:cs="宋体"/>
                <w:i w:val="0"/>
                <w:iCs w:val="0"/>
                <w:color w:val="000000"/>
                <w:sz w:val="21"/>
                <w:szCs w:val="21"/>
                <w:u w:val="none"/>
              </w:rPr>
            </w:pPr>
          </w:p>
        </w:tc>
      </w:tr>
      <w:tr w14:paraId="200CE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31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3EC18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年度支出绩效指标</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691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44E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6DE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r>
      <w:tr w14:paraId="7B2E4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373B8">
            <w:pPr>
              <w:jc w:val="left"/>
              <w:rPr>
                <w:rFonts w:hint="eastAsia" w:ascii="宋体" w:hAnsi="宋体" w:eastAsia="宋体" w:cs="宋体"/>
                <w:i w:val="0"/>
                <w:iCs w:val="0"/>
                <w:color w:val="000000"/>
                <w:sz w:val="21"/>
                <w:szCs w:val="21"/>
                <w:u w:val="none"/>
              </w:rPr>
            </w:pP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C49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3FA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8BEF9">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lang w:val="en-US" w:eastAsia="zh-CN"/>
              </w:rPr>
              <w:t>10</w:t>
            </w:r>
          </w:p>
        </w:tc>
      </w:tr>
      <w:tr w14:paraId="23F9A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07833">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61284">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774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59645">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lang w:val="en-US" w:eastAsia="zh-CN"/>
              </w:rPr>
              <w:t>10</w:t>
            </w:r>
          </w:p>
        </w:tc>
      </w:tr>
      <w:tr w14:paraId="704F5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309F3">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8FF1B">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C1B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时效性指标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1F7B1">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lang w:val="en-US" w:eastAsia="zh-CN"/>
              </w:rPr>
              <w:t>10</w:t>
            </w:r>
          </w:p>
        </w:tc>
      </w:tr>
      <w:tr w14:paraId="16A10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B3801">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CB6A4">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341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02186">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lang w:val="en-US" w:eastAsia="zh-CN"/>
              </w:rPr>
              <w:t>10</w:t>
            </w:r>
          </w:p>
        </w:tc>
      </w:tr>
      <w:tr w14:paraId="24DD8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F5C36">
            <w:pPr>
              <w:jc w:val="left"/>
              <w:rPr>
                <w:rFonts w:hint="eastAsia" w:ascii="宋体" w:hAnsi="宋体" w:eastAsia="宋体" w:cs="宋体"/>
                <w:i w:val="0"/>
                <w:iCs w:val="0"/>
                <w:color w:val="000000"/>
                <w:sz w:val="21"/>
                <w:szCs w:val="21"/>
                <w:u w:val="none"/>
              </w:rPr>
            </w:pP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345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BBB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D3909">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lang w:val="en-US" w:eastAsia="zh-CN"/>
              </w:rPr>
              <w:t>10</w:t>
            </w:r>
          </w:p>
        </w:tc>
      </w:tr>
      <w:tr w14:paraId="179D0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1A98B">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AEB96">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FCB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439E0">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lang w:val="en-US" w:eastAsia="zh-CN"/>
              </w:rPr>
              <w:t>10</w:t>
            </w:r>
          </w:p>
        </w:tc>
      </w:tr>
      <w:tr w14:paraId="59C2F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6BFD2">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1C564">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8C2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生态效益指标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BCD8C">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lang w:val="en-US" w:eastAsia="zh-CN"/>
              </w:rPr>
              <w:t>10</w:t>
            </w:r>
          </w:p>
        </w:tc>
      </w:tr>
      <w:tr w14:paraId="706C3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576D5">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5D66B">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7F2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可持续影响指标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CBEF0">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lang w:val="en-US" w:eastAsia="zh-CN"/>
              </w:rPr>
              <w:t>10</w:t>
            </w:r>
          </w:p>
        </w:tc>
      </w:tr>
      <w:tr w14:paraId="46DDD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D8CDB">
            <w:pPr>
              <w:jc w:val="left"/>
              <w:rPr>
                <w:rFonts w:hint="eastAsia" w:ascii="宋体" w:hAnsi="宋体" w:eastAsia="宋体" w:cs="宋体"/>
                <w:i w:val="0"/>
                <w:iCs w:val="0"/>
                <w:color w:val="000000"/>
                <w:sz w:val="21"/>
                <w:szCs w:val="21"/>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0CB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41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96401">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w:t>
            </w:r>
          </w:p>
        </w:tc>
      </w:tr>
      <w:tr w14:paraId="38624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CCE1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需要说明的其他问题：</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45FEF">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无</w:t>
            </w:r>
          </w:p>
        </w:tc>
      </w:tr>
    </w:tbl>
    <w:p w14:paraId="3215A25A">
      <w:pPr>
        <w:rPr>
          <w:rFonts w:asciiTheme="minorEastAsia" w:hAnsiTheme="minorEastAsia"/>
          <w:sz w:val="32"/>
          <w:szCs w:val="32"/>
        </w:rPr>
      </w:pPr>
      <w:r>
        <w:rPr>
          <w:rFonts w:asciiTheme="minorEastAsia" w:hAnsiTheme="minorEastAsia"/>
          <w:sz w:val="32"/>
          <w:szCs w:val="32"/>
        </w:rPr>
        <w:br w:type="page"/>
      </w:r>
    </w:p>
    <w:p w14:paraId="1E0E1B2E">
      <w:pPr>
        <w:jc w:val="center"/>
        <w:rPr>
          <w:rFonts w:asciiTheme="minorEastAsia" w:hAnsiTheme="minorEastAsia"/>
          <w:b/>
          <w:sz w:val="44"/>
          <w:szCs w:val="44"/>
        </w:rPr>
      </w:pPr>
      <w:r>
        <w:rPr>
          <w:rFonts w:hint="eastAsia" w:asciiTheme="minorEastAsia" w:hAnsiTheme="minorEastAsia"/>
          <w:b/>
          <w:sz w:val="44"/>
          <w:szCs w:val="44"/>
        </w:rPr>
        <w:t>项目申报基本信息表</w:t>
      </w:r>
    </w:p>
    <w:p w14:paraId="6008FA55">
      <w:pPr>
        <w:jc w:val="center"/>
        <w:rPr>
          <w:rFonts w:asciiTheme="minorEastAsia" w:hAnsiTheme="minorEastAsia"/>
          <w:sz w:val="32"/>
          <w:szCs w:val="32"/>
        </w:rPr>
      </w:pPr>
      <w:r>
        <w:rPr>
          <w:rFonts w:hint="eastAsia" w:asciiTheme="minorEastAsia" w:hAnsiTheme="minorEastAsia"/>
          <w:sz w:val="32"/>
          <w:szCs w:val="32"/>
        </w:rPr>
        <w:t>年份（2026）</w:t>
      </w:r>
    </w:p>
    <w:tbl>
      <w:tblPr>
        <w:tblStyle w:val="5"/>
        <w:tblW w:w="8620" w:type="dxa"/>
        <w:tblInd w:w="-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198"/>
        <w:gridCol w:w="1316"/>
        <w:gridCol w:w="2416"/>
        <w:gridCol w:w="1690"/>
      </w:tblGrid>
      <w:tr w14:paraId="3D69D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1BDE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单位：影视服务局</w:t>
            </w:r>
          </w:p>
        </w:tc>
      </w:tr>
      <w:tr w14:paraId="7D0C1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DC5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D126C">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编制外长聘人员支出</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C97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22199">
            <w:pPr>
              <w:jc w:val="center"/>
              <w:rPr>
                <w:rFonts w:hint="eastAsia" w:ascii="宋体" w:hAnsi="宋体" w:eastAsia="宋体" w:cs="宋体"/>
                <w:i w:val="0"/>
                <w:iCs w:val="0"/>
                <w:color w:val="000000"/>
                <w:sz w:val="21"/>
                <w:szCs w:val="21"/>
                <w:u w:val="none"/>
              </w:rPr>
            </w:pPr>
          </w:p>
        </w:tc>
      </w:tr>
      <w:tr w14:paraId="0D55C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C255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预算单位：</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43381">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影视服务局</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A5C9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承建单位（工程类）：</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76A76">
            <w:pPr>
              <w:jc w:val="center"/>
              <w:rPr>
                <w:rFonts w:hint="eastAsia" w:ascii="宋体" w:hAnsi="宋体" w:eastAsia="宋体" w:cs="宋体"/>
                <w:i w:val="0"/>
                <w:iCs w:val="0"/>
                <w:color w:val="000000"/>
                <w:sz w:val="21"/>
                <w:szCs w:val="21"/>
                <w:u w:val="none"/>
              </w:rPr>
            </w:pPr>
          </w:p>
        </w:tc>
      </w:tr>
      <w:tr w14:paraId="1B2A3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5DE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业务归属部门：</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FC654">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综合管理科</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795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职能分类：</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36C7A">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服务类</w:t>
            </w:r>
          </w:p>
        </w:tc>
      </w:tr>
      <w:tr w14:paraId="311A8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287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资金来源：</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8E3AE">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rPr>
              <w:t>财政拔款</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B593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项目属性：</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BFD12">
            <w:pPr>
              <w:jc w:val="center"/>
              <w:rPr>
                <w:rFonts w:hint="eastAsia" w:ascii="宋体" w:hAnsi="宋体" w:eastAsia="宋体" w:cs="宋体"/>
                <w:i w:val="0"/>
                <w:iCs w:val="0"/>
                <w:color w:val="000000"/>
                <w:sz w:val="21"/>
                <w:szCs w:val="21"/>
                <w:u w:val="none"/>
              </w:rPr>
            </w:pPr>
          </w:p>
        </w:tc>
      </w:tr>
      <w:tr w14:paraId="13A26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127B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项存续分类：</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F5216">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rPr>
              <w:t>延续性项目</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9924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项目总预算（元）：</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544CD">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90000</w:t>
            </w:r>
          </w:p>
        </w:tc>
      </w:tr>
      <w:tr w14:paraId="7A770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BC6A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项目当年预算（元）：</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E83CC">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90000</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7BC3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计划开始日期：</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38204">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2026年1月1日</w:t>
            </w:r>
          </w:p>
        </w:tc>
      </w:tr>
      <w:tr w14:paraId="334E7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2A9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计划完成日期：</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06AF7">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2026年12月31日</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F3B1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7B52D">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lang w:val="en-US" w:eastAsia="zh-CN"/>
              </w:rPr>
              <w:t>王巍</w:t>
            </w:r>
            <w:r>
              <w:rPr>
                <w:rFonts w:hint="eastAsia" w:ascii="宋体" w:hAnsi="宋体" w:eastAsia="宋体" w:cs="宋体"/>
                <w:color w:val="000000"/>
                <w:kern w:val="0"/>
                <w:szCs w:val="21"/>
              </w:rPr>
              <w:t>　</w:t>
            </w:r>
          </w:p>
        </w:tc>
      </w:tr>
      <w:tr w14:paraId="41A18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F279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项目负责人联系电话：</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A3F42">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lang w:val="en-US" w:eastAsia="zh-CN"/>
              </w:rPr>
              <w:t>82537889</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731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财务负责人：</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C6E24">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lang w:val="en-US" w:eastAsia="zh-CN"/>
              </w:rPr>
              <w:t>王巍</w:t>
            </w:r>
            <w:r>
              <w:rPr>
                <w:rFonts w:hint="eastAsia" w:ascii="宋体" w:hAnsi="宋体" w:eastAsia="宋体" w:cs="宋体"/>
                <w:color w:val="000000"/>
                <w:kern w:val="0"/>
                <w:szCs w:val="21"/>
              </w:rPr>
              <w:t>　</w:t>
            </w:r>
          </w:p>
        </w:tc>
      </w:tr>
      <w:tr w14:paraId="1A175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DC16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财务负责人联系电话：</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F905D">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lang w:val="en-US" w:eastAsia="zh-CN"/>
              </w:rPr>
              <w:t>82537889</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A79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预算单位地址：</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739FE">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lang w:val="en-US" w:eastAsia="zh-CN"/>
              </w:rPr>
              <w:t>净月高新区福祉大路1572号</w:t>
            </w:r>
            <w:r>
              <w:rPr>
                <w:rFonts w:hint="eastAsia" w:ascii="宋体" w:hAnsi="宋体" w:eastAsia="宋体" w:cs="宋体"/>
                <w:color w:val="000000"/>
                <w:kern w:val="0"/>
                <w:szCs w:val="21"/>
              </w:rPr>
              <w:t>　</w:t>
            </w:r>
          </w:p>
        </w:tc>
      </w:tr>
      <w:tr w14:paraId="52BDF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99D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项目概况：</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6EBC9">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eastAsia="zh-CN"/>
              </w:rPr>
              <w:t>202</w:t>
            </w:r>
            <w:r>
              <w:rPr>
                <w:rFonts w:hint="eastAsia" w:ascii="宋体" w:hAnsi="宋体" w:eastAsia="宋体" w:cs="宋体"/>
                <w:i w:val="0"/>
                <w:iCs w:val="0"/>
                <w:color w:val="000000"/>
                <w:sz w:val="21"/>
                <w:szCs w:val="21"/>
                <w:u w:val="none"/>
                <w:lang w:val="en-US" w:eastAsia="zh-CN"/>
              </w:rPr>
              <w:t>6年</w:t>
            </w:r>
            <w:r>
              <w:rPr>
                <w:rFonts w:hint="eastAsia" w:ascii="宋体" w:hAnsi="宋体" w:eastAsia="宋体" w:cs="宋体"/>
                <w:i w:val="0"/>
                <w:iCs w:val="0"/>
                <w:color w:val="000000"/>
                <w:sz w:val="21"/>
                <w:szCs w:val="21"/>
                <w:u w:val="none"/>
                <w:lang w:eastAsia="zh-CN"/>
              </w:rPr>
              <w:t>公共经费</w:t>
            </w:r>
          </w:p>
        </w:tc>
      </w:tr>
      <w:tr w14:paraId="2FDAA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C08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立项依据：</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CFD0A">
            <w:pPr>
              <w:jc w:val="center"/>
              <w:rPr>
                <w:rFonts w:hint="eastAsia" w:ascii="宋体" w:hAnsi="宋体" w:eastAsia="宋体" w:cs="宋体"/>
                <w:i w:val="0"/>
                <w:iCs w:val="0"/>
                <w:color w:val="000000"/>
                <w:sz w:val="21"/>
                <w:szCs w:val="21"/>
                <w:u w:val="none"/>
              </w:rPr>
            </w:pPr>
            <w:r>
              <w:rPr>
                <w:rFonts w:hint="eastAsia" w:ascii="宋体" w:hAnsi="宋体" w:eastAsia="宋体" w:cs="宋体"/>
                <w:color w:val="000000"/>
                <w:kern w:val="0"/>
                <w:szCs w:val="21"/>
                <w:lang w:val="en-US" w:eastAsia="zh-CN"/>
              </w:rPr>
              <w:t>长净财（2026）15号</w:t>
            </w:r>
            <w:r>
              <w:rPr>
                <w:rFonts w:hint="eastAsia" w:ascii="宋体" w:hAnsi="宋体" w:eastAsia="宋体" w:cs="宋体"/>
                <w:color w:val="000000"/>
                <w:kern w:val="0"/>
                <w:szCs w:val="21"/>
              </w:rPr>
              <w:t>　</w:t>
            </w:r>
          </w:p>
        </w:tc>
      </w:tr>
      <w:tr w14:paraId="5A620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7D0F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项目设立的必要性：</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59174">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保证影视服务局正常运转</w:t>
            </w:r>
          </w:p>
        </w:tc>
      </w:tr>
      <w:tr w14:paraId="4A56B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6EE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保证项目实施的制度、措施：</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79A6D">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按照政府会计制度和预算支出范围使用。</w:t>
            </w:r>
          </w:p>
        </w:tc>
      </w:tr>
      <w:tr w14:paraId="10EE4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97F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项目实施计划：</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4AA28">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按需按制度使用</w:t>
            </w:r>
          </w:p>
        </w:tc>
      </w:tr>
      <w:tr w14:paraId="531E4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E622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项目总目标：</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3C3A7">
            <w:pPr>
              <w:jc w:val="center"/>
              <w:rPr>
                <w:rFonts w:hint="eastAsia" w:ascii="宋体" w:hAnsi="宋体" w:eastAsia="宋体" w:cs="宋体"/>
                <w:i w:val="0"/>
                <w:iCs w:val="0"/>
                <w:color w:val="000000"/>
                <w:sz w:val="21"/>
                <w:szCs w:val="21"/>
                <w:u w:val="none"/>
              </w:rPr>
            </w:pPr>
          </w:p>
        </w:tc>
      </w:tr>
      <w:tr w14:paraId="04DC1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5B4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年度绩效目标：</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4288E0">
            <w:pPr>
              <w:jc w:val="center"/>
              <w:rPr>
                <w:rFonts w:hint="eastAsia" w:ascii="宋体" w:hAnsi="宋体" w:eastAsia="宋体" w:cs="宋体"/>
                <w:i w:val="0"/>
                <w:iCs w:val="0"/>
                <w:color w:val="000000"/>
                <w:sz w:val="21"/>
                <w:szCs w:val="21"/>
                <w:u w:val="none"/>
              </w:rPr>
            </w:pPr>
          </w:p>
        </w:tc>
      </w:tr>
      <w:tr w14:paraId="0B06A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31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389F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年度支出绩效指标</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543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360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31C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r>
      <w:tr w14:paraId="2BE8C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D7D0E">
            <w:pPr>
              <w:jc w:val="left"/>
              <w:rPr>
                <w:rFonts w:hint="eastAsia" w:ascii="宋体" w:hAnsi="宋体" w:eastAsia="宋体" w:cs="宋体"/>
                <w:i w:val="0"/>
                <w:iCs w:val="0"/>
                <w:color w:val="000000"/>
                <w:sz w:val="21"/>
                <w:szCs w:val="21"/>
                <w:u w:val="none"/>
              </w:rPr>
            </w:pP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2AB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921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AC5A5">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lang w:val="en-US" w:eastAsia="zh-CN"/>
              </w:rPr>
              <w:t>10</w:t>
            </w:r>
          </w:p>
        </w:tc>
      </w:tr>
      <w:tr w14:paraId="3BAB6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415F7">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1DCE7">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9ED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19447">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lang w:val="en-US" w:eastAsia="zh-CN"/>
              </w:rPr>
              <w:t>10</w:t>
            </w:r>
          </w:p>
        </w:tc>
      </w:tr>
      <w:tr w14:paraId="23402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8542F">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95A57">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2FC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时效性指标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B3871">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lang w:val="en-US" w:eastAsia="zh-CN"/>
              </w:rPr>
              <w:t>10</w:t>
            </w:r>
          </w:p>
        </w:tc>
      </w:tr>
      <w:tr w14:paraId="19FE6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68F95">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4147B">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BCF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EA872">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lang w:val="en-US" w:eastAsia="zh-CN"/>
              </w:rPr>
              <w:t>10</w:t>
            </w:r>
          </w:p>
        </w:tc>
      </w:tr>
      <w:tr w14:paraId="11AA4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C58DD">
            <w:pPr>
              <w:jc w:val="left"/>
              <w:rPr>
                <w:rFonts w:hint="eastAsia" w:ascii="宋体" w:hAnsi="宋体" w:eastAsia="宋体" w:cs="宋体"/>
                <w:i w:val="0"/>
                <w:iCs w:val="0"/>
                <w:color w:val="000000"/>
                <w:sz w:val="21"/>
                <w:szCs w:val="21"/>
                <w:u w:val="none"/>
              </w:rPr>
            </w:pP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8B8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694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95565">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lang w:val="en-US" w:eastAsia="zh-CN"/>
              </w:rPr>
              <w:t>10</w:t>
            </w:r>
          </w:p>
        </w:tc>
      </w:tr>
      <w:tr w14:paraId="64208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892C9">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4D4B2">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E31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0A309">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lang w:val="en-US" w:eastAsia="zh-CN"/>
              </w:rPr>
              <w:t>10</w:t>
            </w:r>
          </w:p>
        </w:tc>
      </w:tr>
      <w:tr w14:paraId="23BEE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1F5C3">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00BF1">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DD7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生态效益指标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4F41A">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lang w:val="en-US" w:eastAsia="zh-CN"/>
              </w:rPr>
              <w:t>10</w:t>
            </w:r>
          </w:p>
        </w:tc>
      </w:tr>
      <w:tr w14:paraId="28A6C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0A8EB">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87AF1">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453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可持续影响指标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E7EEC">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lang w:val="en-US" w:eastAsia="zh-CN"/>
              </w:rPr>
              <w:t>10</w:t>
            </w:r>
          </w:p>
        </w:tc>
      </w:tr>
      <w:tr w14:paraId="13137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F1CBD">
            <w:pPr>
              <w:jc w:val="left"/>
              <w:rPr>
                <w:rFonts w:hint="eastAsia" w:ascii="宋体" w:hAnsi="宋体" w:eastAsia="宋体" w:cs="宋体"/>
                <w:i w:val="0"/>
                <w:iCs w:val="0"/>
                <w:color w:val="000000"/>
                <w:sz w:val="21"/>
                <w:szCs w:val="21"/>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391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41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E0329">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w:t>
            </w:r>
          </w:p>
        </w:tc>
      </w:tr>
      <w:tr w14:paraId="7A9A3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351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需要说明的其他问题：</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281B2">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无</w:t>
            </w:r>
          </w:p>
        </w:tc>
      </w:tr>
    </w:tbl>
    <w:p w14:paraId="62693EDE">
      <w:pPr>
        <w:rPr>
          <w:rFonts w:asciiTheme="minorEastAsia" w:hAnsiTheme="minorEastAsia"/>
          <w:sz w:val="32"/>
          <w:szCs w:val="32"/>
        </w:rPr>
      </w:pPr>
      <w:r>
        <w:rPr>
          <w:rFonts w:asciiTheme="minorEastAsia" w:hAnsiTheme="minorEastAsia"/>
          <w:sz w:val="32"/>
          <w:szCs w:val="32"/>
        </w:rPr>
        <w:br w:type="page"/>
      </w:r>
    </w:p>
    <w:p w14:paraId="13FEA622">
      <w:pPr>
        <w:jc w:val="center"/>
        <w:rPr>
          <w:rFonts w:asciiTheme="minorEastAsia" w:hAnsiTheme="minorEastAsia"/>
          <w:b/>
          <w:sz w:val="44"/>
          <w:szCs w:val="44"/>
        </w:rPr>
      </w:pPr>
      <w:r>
        <w:rPr>
          <w:rFonts w:hint="eastAsia" w:asciiTheme="minorEastAsia" w:hAnsiTheme="minorEastAsia"/>
          <w:b/>
          <w:sz w:val="44"/>
          <w:szCs w:val="44"/>
        </w:rPr>
        <w:t>项目申报基本信息表</w:t>
      </w:r>
    </w:p>
    <w:p w14:paraId="496FF61F">
      <w:pPr>
        <w:jc w:val="center"/>
        <w:rPr>
          <w:rFonts w:asciiTheme="minorEastAsia" w:hAnsiTheme="minorEastAsia"/>
          <w:sz w:val="32"/>
          <w:szCs w:val="32"/>
        </w:rPr>
      </w:pPr>
      <w:r>
        <w:rPr>
          <w:rFonts w:hint="eastAsia" w:asciiTheme="minorEastAsia" w:hAnsiTheme="minorEastAsia"/>
          <w:sz w:val="32"/>
          <w:szCs w:val="32"/>
        </w:rPr>
        <w:t>年份（2026）</w:t>
      </w:r>
    </w:p>
    <w:tbl>
      <w:tblPr>
        <w:tblStyle w:val="5"/>
        <w:tblW w:w="8620" w:type="dxa"/>
        <w:tblInd w:w="-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198"/>
        <w:gridCol w:w="1316"/>
        <w:gridCol w:w="2416"/>
        <w:gridCol w:w="1690"/>
      </w:tblGrid>
      <w:tr w14:paraId="32FCC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78514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单位：影视服务局</w:t>
            </w:r>
          </w:p>
        </w:tc>
      </w:tr>
      <w:tr w14:paraId="69A91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38D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A1FDF">
            <w:pPr>
              <w:jc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val="en-US" w:eastAsia="zh-CN"/>
              </w:rPr>
              <w:t>接待费</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D0D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A1E23">
            <w:pPr>
              <w:jc w:val="center"/>
              <w:rPr>
                <w:rFonts w:hint="eastAsia" w:ascii="宋体" w:hAnsi="宋体" w:eastAsia="宋体" w:cs="宋体"/>
                <w:i w:val="0"/>
                <w:iCs w:val="0"/>
                <w:color w:val="000000"/>
                <w:sz w:val="21"/>
                <w:szCs w:val="21"/>
                <w:u w:val="none"/>
              </w:rPr>
            </w:pPr>
          </w:p>
        </w:tc>
      </w:tr>
      <w:tr w14:paraId="5869F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5E40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预算单位：</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7F409">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影视服务局</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7459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承建单位（工程类）：</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04532">
            <w:pPr>
              <w:jc w:val="center"/>
              <w:rPr>
                <w:rFonts w:hint="eastAsia" w:ascii="宋体" w:hAnsi="宋体" w:eastAsia="宋体" w:cs="宋体"/>
                <w:i w:val="0"/>
                <w:iCs w:val="0"/>
                <w:color w:val="000000"/>
                <w:sz w:val="21"/>
                <w:szCs w:val="21"/>
                <w:u w:val="none"/>
              </w:rPr>
            </w:pPr>
          </w:p>
        </w:tc>
      </w:tr>
      <w:tr w14:paraId="77542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15D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业务归属部门：</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615B3">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综合管理科</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D1A9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职能分类：</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E5DAC">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服务类</w:t>
            </w:r>
          </w:p>
        </w:tc>
      </w:tr>
      <w:tr w14:paraId="11EF9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9FED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资金来源：</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85936">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rPr>
              <w:t>财政拔款</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6AB7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项目属性：</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A6222">
            <w:pPr>
              <w:jc w:val="center"/>
              <w:rPr>
                <w:rFonts w:hint="eastAsia" w:ascii="宋体" w:hAnsi="宋体" w:eastAsia="宋体" w:cs="宋体"/>
                <w:i w:val="0"/>
                <w:iCs w:val="0"/>
                <w:color w:val="000000"/>
                <w:sz w:val="21"/>
                <w:szCs w:val="21"/>
                <w:u w:val="none"/>
              </w:rPr>
            </w:pPr>
          </w:p>
        </w:tc>
      </w:tr>
      <w:tr w14:paraId="6A4BD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0D4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项存续分类：</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0F6C0">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rPr>
              <w:t>延续性项目</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0E73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项目总预算（元）：</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90D25">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10000</w:t>
            </w:r>
          </w:p>
        </w:tc>
      </w:tr>
      <w:tr w14:paraId="6C6A9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DE89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项目当年预算（元）：</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9DF93">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10000</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6D0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计划开始日期：</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54077">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2026年1月1日</w:t>
            </w:r>
          </w:p>
        </w:tc>
      </w:tr>
      <w:tr w14:paraId="4509C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5E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计划完成日期：</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DCAC6">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2026年12月31日</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B44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399D3">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lang w:val="en-US" w:eastAsia="zh-CN"/>
              </w:rPr>
              <w:t>王巍</w:t>
            </w:r>
            <w:r>
              <w:rPr>
                <w:rFonts w:hint="eastAsia" w:ascii="宋体" w:hAnsi="宋体" w:eastAsia="宋体" w:cs="宋体"/>
                <w:color w:val="000000"/>
                <w:kern w:val="0"/>
                <w:szCs w:val="21"/>
              </w:rPr>
              <w:t>　</w:t>
            </w:r>
          </w:p>
        </w:tc>
      </w:tr>
      <w:tr w14:paraId="58E8B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AA3D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项目负责人联系电话：</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A5C2A">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lang w:val="en-US" w:eastAsia="zh-CN"/>
              </w:rPr>
              <w:t>82537889</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20CC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财务负责人：</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CB742">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lang w:val="en-US" w:eastAsia="zh-CN"/>
              </w:rPr>
              <w:t>王巍</w:t>
            </w:r>
            <w:r>
              <w:rPr>
                <w:rFonts w:hint="eastAsia" w:ascii="宋体" w:hAnsi="宋体" w:eastAsia="宋体" w:cs="宋体"/>
                <w:color w:val="000000"/>
                <w:kern w:val="0"/>
                <w:szCs w:val="21"/>
              </w:rPr>
              <w:t>　</w:t>
            </w:r>
          </w:p>
        </w:tc>
      </w:tr>
      <w:tr w14:paraId="58966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F478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财务负责人联系电话：</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9D903">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lang w:val="en-US" w:eastAsia="zh-CN"/>
              </w:rPr>
              <w:t>82537889</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BAAA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预算单位地址：</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C38AC">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lang w:val="en-US" w:eastAsia="zh-CN"/>
              </w:rPr>
              <w:t>净月高新区福祉大路1572号</w:t>
            </w:r>
            <w:r>
              <w:rPr>
                <w:rFonts w:hint="eastAsia" w:ascii="宋体" w:hAnsi="宋体" w:eastAsia="宋体" w:cs="宋体"/>
                <w:color w:val="000000"/>
                <w:kern w:val="0"/>
                <w:szCs w:val="21"/>
              </w:rPr>
              <w:t>　</w:t>
            </w:r>
          </w:p>
        </w:tc>
      </w:tr>
      <w:tr w14:paraId="0F921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7E65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项目概况：</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AA84B">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eastAsia="zh-CN"/>
              </w:rPr>
              <w:t>202</w:t>
            </w:r>
            <w:r>
              <w:rPr>
                <w:rFonts w:hint="eastAsia" w:ascii="宋体" w:hAnsi="宋体" w:eastAsia="宋体" w:cs="宋体"/>
                <w:i w:val="0"/>
                <w:iCs w:val="0"/>
                <w:color w:val="000000"/>
                <w:sz w:val="21"/>
                <w:szCs w:val="21"/>
                <w:u w:val="none"/>
                <w:lang w:val="en-US" w:eastAsia="zh-CN"/>
              </w:rPr>
              <w:t>6年</w:t>
            </w:r>
            <w:r>
              <w:rPr>
                <w:rFonts w:hint="eastAsia" w:ascii="宋体" w:hAnsi="宋体" w:eastAsia="宋体" w:cs="宋体"/>
                <w:i w:val="0"/>
                <w:iCs w:val="0"/>
                <w:color w:val="000000"/>
                <w:sz w:val="21"/>
                <w:szCs w:val="21"/>
                <w:u w:val="none"/>
                <w:lang w:eastAsia="zh-CN"/>
              </w:rPr>
              <w:t>公共经费</w:t>
            </w:r>
          </w:p>
        </w:tc>
      </w:tr>
      <w:tr w14:paraId="6382B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BDD4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立项依据：</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24F0F">
            <w:pPr>
              <w:jc w:val="center"/>
              <w:rPr>
                <w:rFonts w:hint="eastAsia" w:ascii="宋体" w:hAnsi="宋体" w:eastAsia="宋体" w:cs="宋体"/>
                <w:i w:val="0"/>
                <w:iCs w:val="0"/>
                <w:color w:val="000000"/>
                <w:sz w:val="21"/>
                <w:szCs w:val="21"/>
                <w:u w:val="none"/>
              </w:rPr>
            </w:pPr>
            <w:r>
              <w:rPr>
                <w:rFonts w:hint="eastAsia" w:ascii="宋体" w:hAnsi="宋体" w:eastAsia="宋体" w:cs="宋体"/>
                <w:color w:val="000000"/>
                <w:kern w:val="0"/>
                <w:szCs w:val="21"/>
                <w:lang w:val="en-US" w:eastAsia="zh-CN"/>
              </w:rPr>
              <w:t>长净财（2026）15号</w:t>
            </w:r>
            <w:r>
              <w:rPr>
                <w:rFonts w:hint="eastAsia" w:ascii="宋体" w:hAnsi="宋体" w:eastAsia="宋体" w:cs="宋体"/>
                <w:color w:val="000000"/>
                <w:kern w:val="0"/>
                <w:szCs w:val="21"/>
              </w:rPr>
              <w:t>　</w:t>
            </w:r>
          </w:p>
        </w:tc>
      </w:tr>
      <w:tr w14:paraId="4BE88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7B4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项目设立的必要性：</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16BEE">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保证影视服务局正常运转</w:t>
            </w:r>
          </w:p>
        </w:tc>
      </w:tr>
      <w:tr w14:paraId="22389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0D1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保证项目实施的制度、措施：</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47F05">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按照政府会计制度和预算支出范围使用。</w:t>
            </w:r>
          </w:p>
        </w:tc>
      </w:tr>
      <w:tr w14:paraId="0BE62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6A6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项目实施计划：</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B4791">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按需按制度使用</w:t>
            </w:r>
          </w:p>
        </w:tc>
      </w:tr>
      <w:tr w14:paraId="5A7BC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337D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项目总目标：</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3A6CC">
            <w:pPr>
              <w:jc w:val="center"/>
              <w:rPr>
                <w:rFonts w:hint="eastAsia" w:ascii="宋体" w:hAnsi="宋体" w:eastAsia="宋体" w:cs="宋体"/>
                <w:i w:val="0"/>
                <w:iCs w:val="0"/>
                <w:color w:val="000000"/>
                <w:sz w:val="21"/>
                <w:szCs w:val="21"/>
                <w:u w:val="none"/>
              </w:rPr>
            </w:pPr>
          </w:p>
        </w:tc>
      </w:tr>
      <w:tr w14:paraId="01D4A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B1CA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年度绩效目标：</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DECA38">
            <w:pPr>
              <w:jc w:val="center"/>
              <w:rPr>
                <w:rFonts w:hint="eastAsia" w:ascii="宋体" w:hAnsi="宋体" w:eastAsia="宋体" w:cs="宋体"/>
                <w:i w:val="0"/>
                <w:iCs w:val="0"/>
                <w:color w:val="000000"/>
                <w:sz w:val="21"/>
                <w:szCs w:val="21"/>
                <w:u w:val="none"/>
              </w:rPr>
            </w:pPr>
          </w:p>
        </w:tc>
      </w:tr>
      <w:tr w14:paraId="6EDD3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31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29949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年度支出绩效指标</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A79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678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701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r>
      <w:tr w14:paraId="2E818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3F87C">
            <w:pPr>
              <w:jc w:val="left"/>
              <w:rPr>
                <w:rFonts w:hint="eastAsia" w:ascii="宋体" w:hAnsi="宋体" w:eastAsia="宋体" w:cs="宋体"/>
                <w:i w:val="0"/>
                <w:iCs w:val="0"/>
                <w:color w:val="000000"/>
                <w:sz w:val="21"/>
                <w:szCs w:val="21"/>
                <w:u w:val="none"/>
              </w:rPr>
            </w:pP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3BD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5DC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02604">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lang w:val="en-US" w:eastAsia="zh-CN"/>
              </w:rPr>
              <w:t>10</w:t>
            </w:r>
          </w:p>
        </w:tc>
      </w:tr>
      <w:tr w14:paraId="0440F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81369">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CAA54">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132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07705">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lang w:val="en-US" w:eastAsia="zh-CN"/>
              </w:rPr>
              <w:t>10</w:t>
            </w:r>
          </w:p>
        </w:tc>
      </w:tr>
      <w:tr w14:paraId="2909A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D41BE">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333F7">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191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时效性指标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AD774">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lang w:val="en-US" w:eastAsia="zh-CN"/>
              </w:rPr>
              <w:t>10</w:t>
            </w:r>
          </w:p>
        </w:tc>
      </w:tr>
      <w:tr w14:paraId="5896E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F5177">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94630">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9E0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A798B">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lang w:val="en-US" w:eastAsia="zh-CN"/>
              </w:rPr>
              <w:t>10</w:t>
            </w:r>
          </w:p>
        </w:tc>
      </w:tr>
      <w:tr w14:paraId="209EB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59D3B">
            <w:pPr>
              <w:jc w:val="left"/>
              <w:rPr>
                <w:rFonts w:hint="eastAsia" w:ascii="宋体" w:hAnsi="宋体" w:eastAsia="宋体" w:cs="宋体"/>
                <w:i w:val="0"/>
                <w:iCs w:val="0"/>
                <w:color w:val="000000"/>
                <w:sz w:val="21"/>
                <w:szCs w:val="21"/>
                <w:u w:val="none"/>
              </w:rPr>
            </w:pP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F05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F57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8D93C">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lang w:val="en-US" w:eastAsia="zh-CN"/>
              </w:rPr>
              <w:t>10</w:t>
            </w:r>
          </w:p>
        </w:tc>
      </w:tr>
      <w:tr w14:paraId="7368B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D2773">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7255E">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595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17C7E">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lang w:val="en-US" w:eastAsia="zh-CN"/>
              </w:rPr>
              <w:t>10</w:t>
            </w:r>
          </w:p>
        </w:tc>
      </w:tr>
      <w:tr w14:paraId="74D23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1CE1F">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36EE0">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90B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生态效益指标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0FB83">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lang w:val="en-US" w:eastAsia="zh-CN"/>
              </w:rPr>
              <w:t>10</w:t>
            </w:r>
          </w:p>
        </w:tc>
      </w:tr>
      <w:tr w14:paraId="7437B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9B30F">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B7146">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D81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可持续影响指标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0774E">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lang w:val="en-US" w:eastAsia="zh-CN"/>
              </w:rPr>
              <w:t>10</w:t>
            </w:r>
          </w:p>
        </w:tc>
      </w:tr>
      <w:tr w14:paraId="0E018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8AECA">
            <w:pPr>
              <w:jc w:val="left"/>
              <w:rPr>
                <w:rFonts w:hint="eastAsia" w:ascii="宋体" w:hAnsi="宋体" w:eastAsia="宋体" w:cs="宋体"/>
                <w:i w:val="0"/>
                <w:iCs w:val="0"/>
                <w:color w:val="000000"/>
                <w:sz w:val="21"/>
                <w:szCs w:val="21"/>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627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41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766DA">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w:t>
            </w:r>
          </w:p>
        </w:tc>
      </w:tr>
      <w:tr w14:paraId="576EB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BA0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需要说明的其他问题：</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3E23A">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无</w:t>
            </w:r>
          </w:p>
        </w:tc>
      </w:tr>
    </w:tbl>
    <w:p w14:paraId="7686B055">
      <w:pPr>
        <w:rPr>
          <w:rFonts w:asciiTheme="minorEastAsia" w:hAnsiTheme="minorEastAsia"/>
          <w:sz w:val="32"/>
          <w:szCs w:val="32"/>
        </w:rPr>
      </w:pPr>
      <w:r>
        <w:rPr>
          <w:rFonts w:asciiTheme="minorEastAsia" w:hAnsiTheme="minorEastAsia"/>
          <w:sz w:val="32"/>
          <w:szCs w:val="32"/>
        </w:rPr>
        <w:br w:type="page"/>
      </w:r>
    </w:p>
    <w:p w14:paraId="18B44B2A">
      <w:pPr>
        <w:jc w:val="center"/>
        <w:rPr>
          <w:rFonts w:asciiTheme="minorEastAsia" w:hAnsiTheme="minorEastAsia"/>
          <w:b/>
          <w:sz w:val="44"/>
          <w:szCs w:val="44"/>
        </w:rPr>
      </w:pPr>
      <w:r>
        <w:rPr>
          <w:rFonts w:hint="eastAsia" w:asciiTheme="minorEastAsia" w:hAnsiTheme="minorEastAsia"/>
          <w:b/>
          <w:sz w:val="44"/>
          <w:szCs w:val="44"/>
        </w:rPr>
        <w:t>项目申报基本信息表</w:t>
      </w:r>
    </w:p>
    <w:p w14:paraId="055DEF2A">
      <w:pPr>
        <w:jc w:val="center"/>
        <w:rPr>
          <w:rFonts w:asciiTheme="minorEastAsia" w:hAnsiTheme="minorEastAsia"/>
          <w:sz w:val="32"/>
          <w:szCs w:val="32"/>
        </w:rPr>
      </w:pPr>
      <w:r>
        <w:rPr>
          <w:rFonts w:hint="eastAsia" w:asciiTheme="minorEastAsia" w:hAnsiTheme="minorEastAsia"/>
          <w:sz w:val="32"/>
          <w:szCs w:val="32"/>
        </w:rPr>
        <w:t>年份（2026）</w:t>
      </w:r>
    </w:p>
    <w:tbl>
      <w:tblPr>
        <w:tblStyle w:val="5"/>
        <w:tblW w:w="8620" w:type="dxa"/>
        <w:tblInd w:w="-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198"/>
        <w:gridCol w:w="1316"/>
        <w:gridCol w:w="2416"/>
        <w:gridCol w:w="1690"/>
      </w:tblGrid>
      <w:tr w14:paraId="7A434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893AA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单位：影视服务局</w:t>
            </w:r>
          </w:p>
        </w:tc>
      </w:tr>
      <w:tr w14:paraId="3B22E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075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44D4E">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差旅费</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D6C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F8B8B">
            <w:pPr>
              <w:jc w:val="center"/>
              <w:rPr>
                <w:rFonts w:hint="eastAsia" w:ascii="宋体" w:hAnsi="宋体" w:eastAsia="宋体" w:cs="宋体"/>
                <w:i w:val="0"/>
                <w:iCs w:val="0"/>
                <w:color w:val="000000"/>
                <w:sz w:val="21"/>
                <w:szCs w:val="21"/>
                <w:u w:val="none"/>
              </w:rPr>
            </w:pPr>
          </w:p>
        </w:tc>
      </w:tr>
      <w:tr w14:paraId="3A5A0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374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预算单位：</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EAEC8">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影视服务局</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2E1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承建单位（工程类）：</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A001C">
            <w:pPr>
              <w:jc w:val="center"/>
              <w:rPr>
                <w:rFonts w:hint="eastAsia" w:ascii="宋体" w:hAnsi="宋体" w:eastAsia="宋体" w:cs="宋体"/>
                <w:i w:val="0"/>
                <w:iCs w:val="0"/>
                <w:color w:val="000000"/>
                <w:sz w:val="21"/>
                <w:szCs w:val="21"/>
                <w:u w:val="none"/>
              </w:rPr>
            </w:pPr>
          </w:p>
        </w:tc>
      </w:tr>
      <w:tr w14:paraId="071D5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AA8B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业务归属部门：</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5D999">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综合管理科</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1E96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职能分类：</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6FD4F">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服务类</w:t>
            </w:r>
          </w:p>
        </w:tc>
      </w:tr>
      <w:tr w14:paraId="644B3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250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资金来源：</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A18B3">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rPr>
              <w:t>财政拔款</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169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项目属性：</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C9DF4">
            <w:pPr>
              <w:jc w:val="center"/>
              <w:rPr>
                <w:rFonts w:hint="eastAsia" w:ascii="宋体" w:hAnsi="宋体" w:eastAsia="宋体" w:cs="宋体"/>
                <w:i w:val="0"/>
                <w:iCs w:val="0"/>
                <w:color w:val="000000"/>
                <w:sz w:val="21"/>
                <w:szCs w:val="21"/>
                <w:u w:val="none"/>
              </w:rPr>
            </w:pPr>
          </w:p>
        </w:tc>
      </w:tr>
      <w:tr w14:paraId="4E52C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DCC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项存续分类：</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E133C">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rPr>
              <w:t>延续性项目</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E59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项目总预算（元）：</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BE501">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27000</w:t>
            </w:r>
          </w:p>
        </w:tc>
      </w:tr>
      <w:tr w14:paraId="7C9C0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B00F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项目当年预算（元）：</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749DF">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27000</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3442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计划开始日期：</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D7024">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2026年1月1日</w:t>
            </w:r>
          </w:p>
        </w:tc>
      </w:tr>
      <w:tr w14:paraId="0778E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771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计划完成日期：</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12226">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2026年12月31日</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CCE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08857">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lang w:val="en-US" w:eastAsia="zh-CN"/>
              </w:rPr>
              <w:t>王巍</w:t>
            </w:r>
            <w:r>
              <w:rPr>
                <w:rFonts w:hint="eastAsia" w:ascii="宋体" w:hAnsi="宋体" w:eastAsia="宋体" w:cs="宋体"/>
                <w:color w:val="000000"/>
                <w:kern w:val="0"/>
                <w:szCs w:val="21"/>
              </w:rPr>
              <w:t>　</w:t>
            </w:r>
          </w:p>
        </w:tc>
      </w:tr>
      <w:tr w14:paraId="5367E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7A44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项目负责人联系电话：</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25E2C">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lang w:val="en-US" w:eastAsia="zh-CN"/>
              </w:rPr>
              <w:t>82537889</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01E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财务负责人：</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EABD7">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lang w:val="en-US" w:eastAsia="zh-CN"/>
              </w:rPr>
              <w:t>王巍</w:t>
            </w:r>
            <w:r>
              <w:rPr>
                <w:rFonts w:hint="eastAsia" w:ascii="宋体" w:hAnsi="宋体" w:eastAsia="宋体" w:cs="宋体"/>
                <w:color w:val="000000"/>
                <w:kern w:val="0"/>
                <w:szCs w:val="21"/>
              </w:rPr>
              <w:t>　</w:t>
            </w:r>
          </w:p>
        </w:tc>
      </w:tr>
      <w:tr w14:paraId="49C51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713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财务负责人联系电话：</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7A586">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lang w:val="en-US" w:eastAsia="zh-CN"/>
              </w:rPr>
              <w:t>82537889</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89A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预算单位地址：</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1BA72">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lang w:val="en-US" w:eastAsia="zh-CN"/>
              </w:rPr>
              <w:t>净月高新区福祉大路1572号</w:t>
            </w:r>
            <w:r>
              <w:rPr>
                <w:rFonts w:hint="eastAsia" w:ascii="宋体" w:hAnsi="宋体" w:eastAsia="宋体" w:cs="宋体"/>
                <w:color w:val="000000"/>
                <w:kern w:val="0"/>
                <w:szCs w:val="21"/>
              </w:rPr>
              <w:t>　</w:t>
            </w:r>
          </w:p>
        </w:tc>
      </w:tr>
      <w:tr w14:paraId="0AE71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5F1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项目概况：</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4E1B3">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eastAsia="zh-CN"/>
              </w:rPr>
              <w:t>202</w:t>
            </w:r>
            <w:r>
              <w:rPr>
                <w:rFonts w:hint="eastAsia" w:ascii="宋体" w:hAnsi="宋体" w:eastAsia="宋体" w:cs="宋体"/>
                <w:i w:val="0"/>
                <w:iCs w:val="0"/>
                <w:color w:val="000000"/>
                <w:sz w:val="21"/>
                <w:szCs w:val="21"/>
                <w:u w:val="none"/>
                <w:lang w:val="en-US" w:eastAsia="zh-CN"/>
              </w:rPr>
              <w:t>6年</w:t>
            </w:r>
            <w:r>
              <w:rPr>
                <w:rFonts w:hint="eastAsia" w:ascii="宋体" w:hAnsi="宋体" w:eastAsia="宋体" w:cs="宋体"/>
                <w:i w:val="0"/>
                <w:iCs w:val="0"/>
                <w:color w:val="000000"/>
                <w:sz w:val="21"/>
                <w:szCs w:val="21"/>
                <w:u w:val="none"/>
                <w:lang w:eastAsia="zh-CN"/>
              </w:rPr>
              <w:t>公共经费</w:t>
            </w:r>
          </w:p>
        </w:tc>
      </w:tr>
      <w:tr w14:paraId="01FA1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8B99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立项依据：</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42F7">
            <w:pPr>
              <w:jc w:val="center"/>
              <w:rPr>
                <w:rFonts w:hint="eastAsia" w:ascii="宋体" w:hAnsi="宋体" w:eastAsia="宋体" w:cs="宋体"/>
                <w:i w:val="0"/>
                <w:iCs w:val="0"/>
                <w:color w:val="000000"/>
                <w:sz w:val="21"/>
                <w:szCs w:val="21"/>
                <w:u w:val="none"/>
              </w:rPr>
            </w:pPr>
            <w:r>
              <w:rPr>
                <w:rFonts w:hint="eastAsia" w:ascii="宋体" w:hAnsi="宋体" w:eastAsia="宋体" w:cs="宋体"/>
                <w:color w:val="000000"/>
                <w:kern w:val="0"/>
                <w:szCs w:val="21"/>
                <w:lang w:val="en-US" w:eastAsia="zh-CN"/>
              </w:rPr>
              <w:t>长净财（2026）15号</w:t>
            </w:r>
            <w:r>
              <w:rPr>
                <w:rFonts w:hint="eastAsia" w:ascii="宋体" w:hAnsi="宋体" w:eastAsia="宋体" w:cs="宋体"/>
                <w:color w:val="000000"/>
                <w:kern w:val="0"/>
                <w:szCs w:val="21"/>
              </w:rPr>
              <w:t>　</w:t>
            </w:r>
          </w:p>
        </w:tc>
      </w:tr>
      <w:tr w14:paraId="043E3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BBD2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项目设立的必要性：</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DDDD1">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保证影视服务局正常运转</w:t>
            </w:r>
          </w:p>
        </w:tc>
      </w:tr>
      <w:tr w14:paraId="77EA8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E69A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保证项目实施的制度、措施：</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18EDE">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按照政府会计制度和预算支出范围使用。</w:t>
            </w:r>
          </w:p>
        </w:tc>
      </w:tr>
      <w:tr w14:paraId="42846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358A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项目实施计划：</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6C905">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按需按制度使用</w:t>
            </w:r>
          </w:p>
        </w:tc>
      </w:tr>
      <w:tr w14:paraId="34D89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3E7F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项目总目标：</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D8519">
            <w:pPr>
              <w:jc w:val="center"/>
              <w:rPr>
                <w:rFonts w:hint="eastAsia" w:ascii="宋体" w:hAnsi="宋体" w:eastAsia="宋体" w:cs="宋体"/>
                <w:i w:val="0"/>
                <w:iCs w:val="0"/>
                <w:color w:val="000000"/>
                <w:sz w:val="21"/>
                <w:szCs w:val="21"/>
                <w:u w:val="none"/>
              </w:rPr>
            </w:pPr>
          </w:p>
        </w:tc>
      </w:tr>
      <w:tr w14:paraId="604EB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ED4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年度绩效目标：</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E26D9D">
            <w:pPr>
              <w:jc w:val="center"/>
              <w:rPr>
                <w:rFonts w:hint="eastAsia" w:ascii="宋体" w:hAnsi="宋体" w:eastAsia="宋体" w:cs="宋体"/>
                <w:i w:val="0"/>
                <w:iCs w:val="0"/>
                <w:color w:val="000000"/>
                <w:sz w:val="21"/>
                <w:szCs w:val="21"/>
                <w:u w:val="none"/>
              </w:rPr>
            </w:pPr>
          </w:p>
        </w:tc>
      </w:tr>
      <w:tr w14:paraId="4D24F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31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3C13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年度支出绩效指标</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3A6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CDB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46A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r>
      <w:tr w14:paraId="5A7A0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E21A2">
            <w:pPr>
              <w:jc w:val="left"/>
              <w:rPr>
                <w:rFonts w:hint="eastAsia" w:ascii="宋体" w:hAnsi="宋体" w:eastAsia="宋体" w:cs="宋体"/>
                <w:i w:val="0"/>
                <w:iCs w:val="0"/>
                <w:color w:val="000000"/>
                <w:sz w:val="21"/>
                <w:szCs w:val="21"/>
                <w:u w:val="none"/>
              </w:rPr>
            </w:pP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E34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F3E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2E5C3">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lang w:val="en-US" w:eastAsia="zh-CN"/>
              </w:rPr>
              <w:t>10</w:t>
            </w:r>
          </w:p>
        </w:tc>
      </w:tr>
      <w:tr w14:paraId="3A2C1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88587">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2C1C1">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670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D128C">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lang w:val="en-US" w:eastAsia="zh-CN"/>
              </w:rPr>
              <w:t>10</w:t>
            </w:r>
          </w:p>
        </w:tc>
      </w:tr>
      <w:tr w14:paraId="3E94A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0D839">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23F15">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69D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时效性指标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80E62">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lang w:val="en-US" w:eastAsia="zh-CN"/>
              </w:rPr>
              <w:t>10</w:t>
            </w:r>
          </w:p>
        </w:tc>
      </w:tr>
      <w:tr w14:paraId="35536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A5CC0">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4870F">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B6F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F2878">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lang w:val="en-US" w:eastAsia="zh-CN"/>
              </w:rPr>
              <w:t>10</w:t>
            </w:r>
          </w:p>
        </w:tc>
      </w:tr>
      <w:tr w14:paraId="5C72A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EB21E">
            <w:pPr>
              <w:jc w:val="left"/>
              <w:rPr>
                <w:rFonts w:hint="eastAsia" w:ascii="宋体" w:hAnsi="宋体" w:eastAsia="宋体" w:cs="宋体"/>
                <w:i w:val="0"/>
                <w:iCs w:val="0"/>
                <w:color w:val="000000"/>
                <w:sz w:val="21"/>
                <w:szCs w:val="21"/>
                <w:u w:val="none"/>
              </w:rPr>
            </w:pP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817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4E5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1F9D5">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lang w:val="en-US" w:eastAsia="zh-CN"/>
              </w:rPr>
              <w:t>10</w:t>
            </w:r>
          </w:p>
        </w:tc>
      </w:tr>
      <w:tr w14:paraId="0119E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3B1E5">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9B168">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5A7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ECAAF">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lang w:val="en-US" w:eastAsia="zh-CN"/>
              </w:rPr>
              <w:t>10</w:t>
            </w:r>
          </w:p>
        </w:tc>
      </w:tr>
      <w:tr w14:paraId="3188B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457B1">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34E99">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0C2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生态效益指标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8918C">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lang w:val="en-US" w:eastAsia="zh-CN"/>
              </w:rPr>
              <w:t>10</w:t>
            </w:r>
          </w:p>
        </w:tc>
      </w:tr>
      <w:tr w14:paraId="17E20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D8EE6">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D2E01">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29E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可持续影响指标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F246">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lang w:val="en-US" w:eastAsia="zh-CN"/>
              </w:rPr>
              <w:t>10</w:t>
            </w:r>
          </w:p>
        </w:tc>
      </w:tr>
      <w:tr w14:paraId="5D497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2D32B">
            <w:pPr>
              <w:jc w:val="left"/>
              <w:rPr>
                <w:rFonts w:hint="eastAsia" w:ascii="宋体" w:hAnsi="宋体" w:eastAsia="宋体" w:cs="宋体"/>
                <w:i w:val="0"/>
                <w:iCs w:val="0"/>
                <w:color w:val="000000"/>
                <w:sz w:val="21"/>
                <w:szCs w:val="21"/>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4F1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41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B441E">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w:t>
            </w:r>
          </w:p>
        </w:tc>
      </w:tr>
      <w:tr w14:paraId="3DCC7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AF5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需要说明的其他问题：</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3C8FB">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无</w:t>
            </w:r>
          </w:p>
        </w:tc>
      </w:tr>
    </w:tbl>
    <w:p w14:paraId="1E7EC8EF">
      <w:pPr>
        <w:rPr>
          <w:rFonts w:asciiTheme="minorEastAsia" w:hAnsiTheme="minorEastAsia"/>
          <w:sz w:val="32"/>
          <w:szCs w:val="32"/>
        </w:rPr>
      </w:pPr>
      <w:r>
        <w:rPr>
          <w:rFonts w:asciiTheme="minorEastAsia" w:hAnsiTheme="minorEastAsia"/>
          <w:sz w:val="32"/>
          <w:szCs w:val="32"/>
        </w:rPr>
        <w:br w:type="page"/>
      </w:r>
    </w:p>
    <w:p w14:paraId="33AA7033">
      <w:pPr>
        <w:jc w:val="center"/>
        <w:rPr>
          <w:rFonts w:asciiTheme="minorEastAsia" w:hAnsiTheme="minorEastAsia"/>
          <w:b/>
          <w:sz w:val="44"/>
          <w:szCs w:val="44"/>
        </w:rPr>
      </w:pPr>
      <w:r>
        <w:rPr>
          <w:rFonts w:hint="eastAsia" w:asciiTheme="minorEastAsia" w:hAnsiTheme="minorEastAsia"/>
          <w:b/>
          <w:sz w:val="44"/>
          <w:szCs w:val="44"/>
        </w:rPr>
        <w:t>项目申报基本信息表</w:t>
      </w:r>
    </w:p>
    <w:p w14:paraId="5229C355">
      <w:pPr>
        <w:jc w:val="center"/>
        <w:rPr>
          <w:rFonts w:asciiTheme="minorEastAsia" w:hAnsiTheme="minorEastAsia"/>
          <w:sz w:val="32"/>
          <w:szCs w:val="32"/>
        </w:rPr>
      </w:pPr>
      <w:r>
        <w:rPr>
          <w:rFonts w:hint="eastAsia" w:asciiTheme="minorEastAsia" w:hAnsiTheme="minorEastAsia"/>
          <w:sz w:val="32"/>
          <w:szCs w:val="32"/>
        </w:rPr>
        <w:t>年份（2026）</w:t>
      </w:r>
    </w:p>
    <w:tbl>
      <w:tblPr>
        <w:tblStyle w:val="5"/>
        <w:tblW w:w="8620" w:type="dxa"/>
        <w:tblInd w:w="-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198"/>
        <w:gridCol w:w="1316"/>
        <w:gridCol w:w="2416"/>
        <w:gridCol w:w="1690"/>
      </w:tblGrid>
      <w:tr w14:paraId="039B5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44A5D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单位：影视服务局</w:t>
            </w:r>
          </w:p>
        </w:tc>
      </w:tr>
      <w:tr w14:paraId="4CBC3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A412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8BC25">
            <w:pPr>
              <w:jc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val="en-US" w:eastAsia="zh-CN"/>
              </w:rPr>
              <w:t>宣传印刷品</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83A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65012">
            <w:pPr>
              <w:jc w:val="center"/>
              <w:rPr>
                <w:rFonts w:hint="eastAsia" w:ascii="宋体" w:hAnsi="宋体" w:eastAsia="宋体" w:cs="宋体"/>
                <w:i w:val="0"/>
                <w:iCs w:val="0"/>
                <w:color w:val="000000"/>
                <w:sz w:val="21"/>
                <w:szCs w:val="21"/>
                <w:u w:val="none"/>
              </w:rPr>
            </w:pPr>
          </w:p>
        </w:tc>
      </w:tr>
      <w:tr w14:paraId="7C833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393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预算单位：</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1172F">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影视服务局</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352A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承建单位（工程类）：</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0AEAA">
            <w:pPr>
              <w:jc w:val="center"/>
              <w:rPr>
                <w:rFonts w:hint="eastAsia" w:ascii="宋体" w:hAnsi="宋体" w:eastAsia="宋体" w:cs="宋体"/>
                <w:i w:val="0"/>
                <w:iCs w:val="0"/>
                <w:color w:val="000000"/>
                <w:sz w:val="21"/>
                <w:szCs w:val="21"/>
                <w:u w:val="none"/>
              </w:rPr>
            </w:pPr>
          </w:p>
        </w:tc>
      </w:tr>
      <w:tr w14:paraId="5F946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90CB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业务归属部门：</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142EA">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综合管理科</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A30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职能分类：</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13D5A">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服务类</w:t>
            </w:r>
          </w:p>
        </w:tc>
      </w:tr>
      <w:tr w14:paraId="0DEC6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E4CE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资金来源：</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87D60">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rPr>
              <w:t>财政拔款</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6F62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项目属性：</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7931A">
            <w:pPr>
              <w:jc w:val="center"/>
              <w:rPr>
                <w:rFonts w:hint="eastAsia" w:ascii="宋体" w:hAnsi="宋体" w:eastAsia="宋体" w:cs="宋体"/>
                <w:i w:val="0"/>
                <w:iCs w:val="0"/>
                <w:color w:val="000000"/>
                <w:sz w:val="21"/>
                <w:szCs w:val="21"/>
                <w:u w:val="none"/>
              </w:rPr>
            </w:pPr>
          </w:p>
        </w:tc>
      </w:tr>
      <w:tr w14:paraId="0A224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A35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项存续分类：</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D5575">
            <w:pPr>
              <w:jc w:val="center"/>
              <w:rPr>
                <w:rFonts w:hint="eastAsia" w:ascii="宋体" w:hAnsi="宋体" w:eastAsia="宋体" w:cs="宋体"/>
                <w:i w:val="0"/>
                <w:iCs w:val="0"/>
                <w:color w:val="000000"/>
                <w:kern w:val="2"/>
                <w:sz w:val="21"/>
                <w:szCs w:val="21"/>
                <w:u w:val="none"/>
                <w:lang w:val="en-US" w:eastAsia="zh-CN" w:bidi="ar-SA"/>
              </w:rPr>
            </w:pPr>
            <w:bookmarkStart w:id="0" w:name="_GoBack"/>
            <w:bookmarkEnd w:id="0"/>
            <w:r>
              <w:rPr>
                <w:rFonts w:hint="eastAsia" w:ascii="宋体" w:hAnsi="宋体" w:eastAsia="宋体" w:cs="宋体"/>
                <w:i w:val="0"/>
                <w:iCs w:val="0"/>
                <w:color w:val="000000"/>
                <w:sz w:val="21"/>
                <w:szCs w:val="21"/>
                <w:u w:val="none"/>
              </w:rPr>
              <w:t>延续性项目</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321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项目总预算（元）：</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D8C2C">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20000</w:t>
            </w:r>
          </w:p>
        </w:tc>
      </w:tr>
      <w:tr w14:paraId="4F4BF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945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项目当年预算（元）：</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DB093">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20000</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A942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计划开始日期：</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A1C44">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2026年1月1日</w:t>
            </w:r>
          </w:p>
        </w:tc>
      </w:tr>
      <w:tr w14:paraId="2E395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389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计划完成日期：</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BBD82">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2026年12月31日</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098C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3BC59">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lang w:val="en-US" w:eastAsia="zh-CN"/>
              </w:rPr>
              <w:t>王巍</w:t>
            </w:r>
            <w:r>
              <w:rPr>
                <w:rFonts w:hint="eastAsia" w:ascii="宋体" w:hAnsi="宋体" w:eastAsia="宋体" w:cs="宋体"/>
                <w:color w:val="000000"/>
                <w:kern w:val="0"/>
                <w:szCs w:val="21"/>
              </w:rPr>
              <w:t>　</w:t>
            </w:r>
          </w:p>
        </w:tc>
      </w:tr>
      <w:tr w14:paraId="253C8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58A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项目负责人联系电话：</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6DDD7">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lang w:val="en-US" w:eastAsia="zh-CN"/>
              </w:rPr>
              <w:t>82537889</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8FE7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财务负责人：</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2CA73">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lang w:val="en-US" w:eastAsia="zh-CN"/>
              </w:rPr>
              <w:t>王巍</w:t>
            </w:r>
            <w:r>
              <w:rPr>
                <w:rFonts w:hint="eastAsia" w:ascii="宋体" w:hAnsi="宋体" w:eastAsia="宋体" w:cs="宋体"/>
                <w:color w:val="000000"/>
                <w:kern w:val="0"/>
                <w:szCs w:val="21"/>
              </w:rPr>
              <w:t>　</w:t>
            </w:r>
          </w:p>
        </w:tc>
      </w:tr>
      <w:tr w14:paraId="3358D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8786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财务负责人联系电话：</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48EE6">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lang w:val="en-US" w:eastAsia="zh-CN"/>
              </w:rPr>
              <w:t>82537889</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88C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预算单位地址：</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C7235">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lang w:val="en-US" w:eastAsia="zh-CN"/>
              </w:rPr>
              <w:t>净月高新区福祉大路1572号</w:t>
            </w:r>
            <w:r>
              <w:rPr>
                <w:rFonts w:hint="eastAsia" w:ascii="宋体" w:hAnsi="宋体" w:eastAsia="宋体" w:cs="宋体"/>
                <w:color w:val="000000"/>
                <w:kern w:val="0"/>
                <w:szCs w:val="21"/>
              </w:rPr>
              <w:t>　</w:t>
            </w:r>
          </w:p>
        </w:tc>
      </w:tr>
      <w:tr w14:paraId="11BCA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E76B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项目概况：</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0DBBD">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eastAsia="zh-CN"/>
              </w:rPr>
              <w:t>202</w:t>
            </w:r>
            <w:r>
              <w:rPr>
                <w:rFonts w:hint="eastAsia" w:ascii="宋体" w:hAnsi="宋体" w:eastAsia="宋体" w:cs="宋体"/>
                <w:i w:val="0"/>
                <w:iCs w:val="0"/>
                <w:color w:val="000000"/>
                <w:sz w:val="21"/>
                <w:szCs w:val="21"/>
                <w:u w:val="none"/>
                <w:lang w:val="en-US" w:eastAsia="zh-CN"/>
              </w:rPr>
              <w:t>6年</w:t>
            </w:r>
            <w:r>
              <w:rPr>
                <w:rFonts w:hint="eastAsia" w:ascii="宋体" w:hAnsi="宋体" w:eastAsia="宋体" w:cs="宋体"/>
                <w:i w:val="0"/>
                <w:iCs w:val="0"/>
                <w:color w:val="000000"/>
                <w:sz w:val="21"/>
                <w:szCs w:val="21"/>
                <w:u w:val="none"/>
                <w:lang w:eastAsia="zh-CN"/>
              </w:rPr>
              <w:t>公共经费</w:t>
            </w:r>
          </w:p>
        </w:tc>
      </w:tr>
      <w:tr w14:paraId="645EA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2EF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立项依据：</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FD994">
            <w:pPr>
              <w:jc w:val="center"/>
              <w:rPr>
                <w:rFonts w:hint="eastAsia" w:ascii="宋体" w:hAnsi="宋体" w:eastAsia="宋体" w:cs="宋体"/>
                <w:i w:val="0"/>
                <w:iCs w:val="0"/>
                <w:color w:val="000000"/>
                <w:sz w:val="21"/>
                <w:szCs w:val="21"/>
                <w:u w:val="none"/>
              </w:rPr>
            </w:pPr>
            <w:r>
              <w:rPr>
                <w:rFonts w:hint="eastAsia" w:ascii="宋体" w:hAnsi="宋体" w:eastAsia="宋体" w:cs="宋体"/>
                <w:color w:val="000000"/>
                <w:kern w:val="0"/>
                <w:szCs w:val="21"/>
                <w:lang w:val="en-US" w:eastAsia="zh-CN"/>
              </w:rPr>
              <w:t>长净财（2026）15号</w:t>
            </w:r>
            <w:r>
              <w:rPr>
                <w:rFonts w:hint="eastAsia" w:ascii="宋体" w:hAnsi="宋体" w:eastAsia="宋体" w:cs="宋体"/>
                <w:color w:val="000000"/>
                <w:kern w:val="0"/>
                <w:szCs w:val="21"/>
              </w:rPr>
              <w:t>　</w:t>
            </w:r>
          </w:p>
        </w:tc>
      </w:tr>
      <w:tr w14:paraId="56DED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4AE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项目设立的必要性：</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B3793">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保证影视服务局正常运转</w:t>
            </w:r>
          </w:p>
        </w:tc>
      </w:tr>
      <w:tr w14:paraId="54E27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C0EA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保证项目实施的制度、措施：</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EEE68">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按照政府会计制度和预算支出范围使用。</w:t>
            </w:r>
          </w:p>
        </w:tc>
      </w:tr>
      <w:tr w14:paraId="24D33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A4B9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项目实施计划：</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7F8C6">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按需按制度使用</w:t>
            </w:r>
          </w:p>
        </w:tc>
      </w:tr>
      <w:tr w14:paraId="760AF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F06C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项目总目标：</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41B86">
            <w:pPr>
              <w:jc w:val="center"/>
              <w:rPr>
                <w:rFonts w:hint="eastAsia" w:ascii="宋体" w:hAnsi="宋体" w:eastAsia="宋体" w:cs="宋体"/>
                <w:i w:val="0"/>
                <w:iCs w:val="0"/>
                <w:color w:val="000000"/>
                <w:sz w:val="21"/>
                <w:szCs w:val="21"/>
                <w:u w:val="none"/>
              </w:rPr>
            </w:pPr>
          </w:p>
        </w:tc>
      </w:tr>
      <w:tr w14:paraId="14F9B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B6A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年度绩效目标：</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A8A9DF">
            <w:pPr>
              <w:jc w:val="center"/>
              <w:rPr>
                <w:rFonts w:hint="eastAsia" w:ascii="宋体" w:hAnsi="宋体" w:eastAsia="宋体" w:cs="宋体"/>
                <w:i w:val="0"/>
                <w:iCs w:val="0"/>
                <w:color w:val="000000"/>
                <w:sz w:val="21"/>
                <w:szCs w:val="21"/>
                <w:u w:val="none"/>
              </w:rPr>
            </w:pPr>
          </w:p>
        </w:tc>
      </w:tr>
      <w:tr w14:paraId="12831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31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63D7B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年度支出绩效指标</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34B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7E6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27A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r>
      <w:tr w14:paraId="6574C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A2D72">
            <w:pPr>
              <w:jc w:val="left"/>
              <w:rPr>
                <w:rFonts w:hint="eastAsia" w:ascii="宋体" w:hAnsi="宋体" w:eastAsia="宋体" w:cs="宋体"/>
                <w:i w:val="0"/>
                <w:iCs w:val="0"/>
                <w:color w:val="000000"/>
                <w:sz w:val="21"/>
                <w:szCs w:val="21"/>
                <w:u w:val="none"/>
              </w:rPr>
            </w:pP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0F9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712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EF671">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lang w:val="en-US" w:eastAsia="zh-CN"/>
              </w:rPr>
              <w:t>10</w:t>
            </w:r>
          </w:p>
        </w:tc>
      </w:tr>
      <w:tr w14:paraId="470F3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0DBC8">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E0FB9">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681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00D34">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lang w:val="en-US" w:eastAsia="zh-CN"/>
              </w:rPr>
              <w:t>10</w:t>
            </w:r>
          </w:p>
        </w:tc>
      </w:tr>
      <w:tr w14:paraId="22BA7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90401">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6212F">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083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时效性指标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B62A0">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lang w:val="en-US" w:eastAsia="zh-CN"/>
              </w:rPr>
              <w:t>10</w:t>
            </w:r>
          </w:p>
        </w:tc>
      </w:tr>
      <w:tr w14:paraId="0D58B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8CA32">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A6347">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B0C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12F6C">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lang w:val="en-US" w:eastAsia="zh-CN"/>
              </w:rPr>
              <w:t>10</w:t>
            </w:r>
          </w:p>
        </w:tc>
      </w:tr>
      <w:tr w14:paraId="7ACA7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2E5F0">
            <w:pPr>
              <w:jc w:val="left"/>
              <w:rPr>
                <w:rFonts w:hint="eastAsia" w:ascii="宋体" w:hAnsi="宋体" w:eastAsia="宋体" w:cs="宋体"/>
                <w:i w:val="0"/>
                <w:iCs w:val="0"/>
                <w:color w:val="000000"/>
                <w:sz w:val="21"/>
                <w:szCs w:val="21"/>
                <w:u w:val="none"/>
              </w:rPr>
            </w:pP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6E9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539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70BDA">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lang w:val="en-US" w:eastAsia="zh-CN"/>
              </w:rPr>
              <w:t>10</w:t>
            </w:r>
          </w:p>
        </w:tc>
      </w:tr>
      <w:tr w14:paraId="562FE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7EB4A">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A79DD">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05A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51AAF">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lang w:val="en-US" w:eastAsia="zh-CN"/>
              </w:rPr>
              <w:t>10</w:t>
            </w:r>
          </w:p>
        </w:tc>
      </w:tr>
      <w:tr w14:paraId="6E978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8840B">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24941">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D49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生态效益指标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CBA8A">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lang w:val="en-US" w:eastAsia="zh-CN"/>
              </w:rPr>
              <w:t>10</w:t>
            </w:r>
          </w:p>
        </w:tc>
      </w:tr>
      <w:tr w14:paraId="256A1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BC5C7">
            <w:pPr>
              <w:jc w:val="left"/>
              <w:rPr>
                <w:rFonts w:hint="eastAsia" w:ascii="宋体" w:hAnsi="宋体" w:eastAsia="宋体" w:cs="宋体"/>
                <w:i w:val="0"/>
                <w:iCs w:val="0"/>
                <w:color w:val="000000"/>
                <w:sz w:val="21"/>
                <w:szCs w:val="21"/>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E98CF">
            <w:pPr>
              <w:jc w:val="center"/>
              <w:rPr>
                <w:rFonts w:hint="eastAsia" w:ascii="宋体" w:hAnsi="宋体" w:eastAsia="宋体" w:cs="宋体"/>
                <w:i w:val="0"/>
                <w:iCs w:val="0"/>
                <w:color w:val="000000"/>
                <w:sz w:val="21"/>
                <w:szCs w:val="21"/>
                <w:u w:val="none"/>
              </w:rPr>
            </w:pP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382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可持续影响指标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07EA3">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lang w:val="en-US" w:eastAsia="zh-CN"/>
              </w:rPr>
              <w:t>10</w:t>
            </w:r>
          </w:p>
        </w:tc>
      </w:tr>
      <w:tr w14:paraId="3B6D2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3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DF644">
            <w:pPr>
              <w:jc w:val="left"/>
              <w:rPr>
                <w:rFonts w:hint="eastAsia" w:ascii="宋体" w:hAnsi="宋体" w:eastAsia="宋体" w:cs="宋体"/>
                <w:i w:val="0"/>
                <w:iCs w:val="0"/>
                <w:color w:val="000000"/>
                <w:sz w:val="21"/>
                <w:szCs w:val="21"/>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83E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41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3B53A">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w:t>
            </w:r>
          </w:p>
        </w:tc>
      </w:tr>
      <w:tr w14:paraId="0843B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3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8D72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需要说明的其他问题：</w:t>
            </w:r>
          </w:p>
        </w:tc>
        <w:tc>
          <w:tcPr>
            <w:tcW w:w="542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0946A">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无</w:t>
            </w:r>
          </w:p>
        </w:tc>
      </w:tr>
    </w:tbl>
    <w:p w14:paraId="0C71F3D8">
      <w:pPr>
        <w:jc w:val="center"/>
        <w:rPr>
          <w:rFonts w:asciiTheme="minorEastAsia" w:hAnsiTheme="minorEastAsia"/>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86274392"/>
      <w:docPartObj>
        <w:docPartGallery w:val="autotext"/>
      </w:docPartObj>
    </w:sdtPr>
    <w:sdtContent>
      <w:p w14:paraId="79425F82">
        <w:pPr>
          <w:pStyle w:val="3"/>
          <w:jc w:val="center"/>
        </w:pPr>
        <w:r>
          <w:fldChar w:fldCharType="begin"/>
        </w:r>
        <w:r>
          <w:instrText xml:space="preserve">PAGE   \* MERGEFORMAT</w:instrText>
        </w:r>
        <w:r>
          <w:fldChar w:fldCharType="separate"/>
        </w:r>
        <w:r>
          <w:rPr>
            <w:lang w:val="zh-CN"/>
          </w:rPr>
          <w:t>33</w:t>
        </w:r>
        <w:r>
          <w:fldChar w:fldCharType="end"/>
        </w:r>
      </w:p>
    </w:sdtContent>
  </w:sdt>
  <w:p w14:paraId="05C93BFD">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709"/>
    <w:rsid w:val="0001562C"/>
    <w:rsid w:val="000243B7"/>
    <w:rsid w:val="00033A42"/>
    <w:rsid w:val="00084FAD"/>
    <w:rsid w:val="000E299C"/>
    <w:rsid w:val="00104895"/>
    <w:rsid w:val="001066F6"/>
    <w:rsid w:val="00135AE2"/>
    <w:rsid w:val="00196E08"/>
    <w:rsid w:val="00224B92"/>
    <w:rsid w:val="002912E1"/>
    <w:rsid w:val="002A49AF"/>
    <w:rsid w:val="002C1A37"/>
    <w:rsid w:val="002E0265"/>
    <w:rsid w:val="002E4200"/>
    <w:rsid w:val="002F31E8"/>
    <w:rsid w:val="00343BD1"/>
    <w:rsid w:val="003C6C48"/>
    <w:rsid w:val="00403AA1"/>
    <w:rsid w:val="00420C4A"/>
    <w:rsid w:val="004907C2"/>
    <w:rsid w:val="004A03AB"/>
    <w:rsid w:val="004D687F"/>
    <w:rsid w:val="004D7AC2"/>
    <w:rsid w:val="00502045"/>
    <w:rsid w:val="00502AF6"/>
    <w:rsid w:val="005148C7"/>
    <w:rsid w:val="0051745A"/>
    <w:rsid w:val="00535642"/>
    <w:rsid w:val="005369A9"/>
    <w:rsid w:val="0057746A"/>
    <w:rsid w:val="005A5C6E"/>
    <w:rsid w:val="005C30B3"/>
    <w:rsid w:val="005D1B77"/>
    <w:rsid w:val="00612BB8"/>
    <w:rsid w:val="006345AB"/>
    <w:rsid w:val="00637331"/>
    <w:rsid w:val="00657F1F"/>
    <w:rsid w:val="006E1E54"/>
    <w:rsid w:val="006E2D65"/>
    <w:rsid w:val="006E3394"/>
    <w:rsid w:val="00703FF0"/>
    <w:rsid w:val="00715B8C"/>
    <w:rsid w:val="007637C0"/>
    <w:rsid w:val="00785F09"/>
    <w:rsid w:val="007B01E1"/>
    <w:rsid w:val="007F1AF1"/>
    <w:rsid w:val="00851EB1"/>
    <w:rsid w:val="00860DD4"/>
    <w:rsid w:val="00862E6A"/>
    <w:rsid w:val="0086571F"/>
    <w:rsid w:val="00865B2A"/>
    <w:rsid w:val="00870248"/>
    <w:rsid w:val="008945CD"/>
    <w:rsid w:val="008A62E0"/>
    <w:rsid w:val="008B5373"/>
    <w:rsid w:val="008E21A6"/>
    <w:rsid w:val="00926551"/>
    <w:rsid w:val="0097614D"/>
    <w:rsid w:val="009B2406"/>
    <w:rsid w:val="00A04802"/>
    <w:rsid w:val="00A30458"/>
    <w:rsid w:val="00A6443E"/>
    <w:rsid w:val="00A83413"/>
    <w:rsid w:val="00A9356D"/>
    <w:rsid w:val="00A94367"/>
    <w:rsid w:val="00AD28B2"/>
    <w:rsid w:val="00AF0A72"/>
    <w:rsid w:val="00AF3A1B"/>
    <w:rsid w:val="00AF6499"/>
    <w:rsid w:val="00BA0103"/>
    <w:rsid w:val="00BA5128"/>
    <w:rsid w:val="00BA5F43"/>
    <w:rsid w:val="00BB27A5"/>
    <w:rsid w:val="00BB47D0"/>
    <w:rsid w:val="00C02534"/>
    <w:rsid w:val="00C145B5"/>
    <w:rsid w:val="00C6744E"/>
    <w:rsid w:val="00C778B5"/>
    <w:rsid w:val="00C94B24"/>
    <w:rsid w:val="00CC21FE"/>
    <w:rsid w:val="00CE7DD4"/>
    <w:rsid w:val="00CF64EC"/>
    <w:rsid w:val="00D076D9"/>
    <w:rsid w:val="00D41E2F"/>
    <w:rsid w:val="00DA10C5"/>
    <w:rsid w:val="00DD0540"/>
    <w:rsid w:val="00E83977"/>
    <w:rsid w:val="00E85709"/>
    <w:rsid w:val="00E91C04"/>
    <w:rsid w:val="00EB702F"/>
    <w:rsid w:val="00EC09C7"/>
    <w:rsid w:val="00ED6C6F"/>
    <w:rsid w:val="00EE2667"/>
    <w:rsid w:val="00EF47AB"/>
    <w:rsid w:val="00F1626E"/>
    <w:rsid w:val="00F23D28"/>
    <w:rsid w:val="00F56882"/>
    <w:rsid w:val="00F7030F"/>
    <w:rsid w:val="00F944A3"/>
    <w:rsid w:val="00FB0EA2"/>
    <w:rsid w:val="00FB6222"/>
    <w:rsid w:val="00FC37E3"/>
    <w:rsid w:val="00FE3E9C"/>
    <w:rsid w:val="068C596B"/>
    <w:rsid w:val="093D4FB7"/>
    <w:rsid w:val="164615D1"/>
    <w:rsid w:val="18EE78C9"/>
    <w:rsid w:val="1C915908"/>
    <w:rsid w:val="1D9128C9"/>
    <w:rsid w:val="1DA84CB7"/>
    <w:rsid w:val="28B42348"/>
    <w:rsid w:val="2EBC447B"/>
    <w:rsid w:val="311137E2"/>
    <w:rsid w:val="465E6694"/>
    <w:rsid w:val="48822425"/>
    <w:rsid w:val="50A8117E"/>
    <w:rsid w:val="66487059"/>
    <w:rsid w:val="715F1BBB"/>
    <w:rsid w:val="73702427"/>
    <w:rsid w:val="778E48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semiHidden/>
    <w:unhideWhenUsed/>
    <w:qFormat/>
    <w:uiPriority w:val="99"/>
    <w:rPr>
      <w:color w:val="800080"/>
      <w:u w:val="single"/>
    </w:rPr>
  </w:style>
  <w:style w:type="character" w:styleId="8">
    <w:name w:val="Hyperlink"/>
    <w:basedOn w:val="6"/>
    <w:semiHidden/>
    <w:unhideWhenUsed/>
    <w:qFormat/>
    <w:uiPriority w:val="99"/>
    <w:rPr>
      <w:color w:val="0000FF"/>
      <w:u w:val="single"/>
    </w:rPr>
  </w:style>
  <w:style w:type="character" w:customStyle="1" w:styleId="9">
    <w:name w:val="页眉 Char"/>
    <w:basedOn w:val="6"/>
    <w:link w:val="4"/>
    <w:qFormat/>
    <w:uiPriority w:val="99"/>
    <w:rPr>
      <w:sz w:val="18"/>
      <w:szCs w:val="18"/>
    </w:rPr>
  </w:style>
  <w:style w:type="character" w:customStyle="1" w:styleId="10">
    <w:name w:val="页脚 Char"/>
    <w:basedOn w:val="6"/>
    <w:link w:val="3"/>
    <w:qFormat/>
    <w:uiPriority w:val="99"/>
    <w:rPr>
      <w:sz w:val="18"/>
      <w:szCs w:val="18"/>
    </w:rPr>
  </w:style>
  <w:style w:type="paragraph" w:customStyle="1" w:styleId="11">
    <w:name w:val="xl6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eastAsia="宋体" w:cs="宋体"/>
      <w:kern w:val="0"/>
      <w:sz w:val="24"/>
      <w:szCs w:val="24"/>
    </w:rPr>
  </w:style>
  <w:style w:type="paragraph" w:customStyle="1" w:styleId="12">
    <w:name w:val="xl6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
    <w:name w:val="xl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14">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kern w:val="0"/>
      <w:sz w:val="24"/>
      <w:szCs w:val="24"/>
    </w:rPr>
  </w:style>
  <w:style w:type="character" w:customStyle="1" w:styleId="15">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33</Pages>
  <Words>6166</Words>
  <Characters>9881</Characters>
  <Lines>106</Lines>
  <Paragraphs>29</Paragraphs>
  <TotalTime>5</TotalTime>
  <ScaleCrop>false</ScaleCrop>
  <LinksUpToDate>false</LinksUpToDate>
  <CharactersWithSpaces>9963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2021-05-26T00:45:00Z</dcterms:created>
  <dc:creator>AutoBVT</dc:creator>
  <cp:lastModifiedBy>加菲猫三世</cp:lastModifiedBy>
  <cp:lastPrinted>2021-05-27T07:19:00Z</cp:lastPrinted>
  <dcterms:modified xsi:type="dcterms:W3CDTF">2026-02-09T01:49:54Z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eyJoZGlkIjoiYmU1MWQ4YjJjODc2N2I1OTRiNjc0ZjAxNTY3MDE2YTgiLCJ1c2VySWQiOiIzMTk4ODEyMDIifQ==</vt:lpwstr>
  </property>
  <property fmtid="{D5CDD505-2E9C-101B-9397-08002B2CF9AE}" pid="3" name="KSOProductBuildVer">
    <vt:lpwstr>2052-12.1.0.24657</vt:lpwstr>
  </property>
  <property fmtid="{D5CDD505-2E9C-101B-9397-08002B2CF9AE}" pid="4" name="ICV">
    <vt:lpwstr>4E72F4755CCA44AABCB2336833D86BEF_13</vt:lpwstr>
  </property>
</Properties>
</file>