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长春市市场监督管理局净月分局202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年度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抽检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食品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风险控制核查处置情况公示</w:t>
      </w:r>
    </w:p>
    <w:tbl>
      <w:tblPr>
        <w:tblStyle w:val="3"/>
        <w:tblW w:w="13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302"/>
        <w:gridCol w:w="4250"/>
        <w:gridCol w:w="5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抽样单编号</w:t>
            </w:r>
          </w:p>
        </w:tc>
        <w:tc>
          <w:tcPr>
            <w:tcW w:w="42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57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78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02" w:type="dxa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GC21510000003930909</w:t>
            </w:r>
          </w:p>
        </w:tc>
        <w:tc>
          <w:tcPr>
            <w:tcW w:w="425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吉林省天泉葡萄酒业有限公司</w:t>
            </w:r>
            <w:bookmarkStart w:id="0" w:name="_GoBack"/>
            <w:bookmarkEnd w:id="0"/>
          </w:p>
        </w:tc>
        <w:tc>
          <w:tcPr>
            <w:tcW w:w="571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邻苯二甲酸二丁酯(DBP)不符合GB 5009.271-2016《食品安全国家标准 食品中邻苯二甲酸酯的测定》(第一法 气相色谱-质谱法 同位素内标法)，检验结论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纯监测问题样品。</w:t>
            </w:r>
          </w:p>
        </w:tc>
      </w:tr>
    </w:tbl>
    <w:p>
      <w:pPr>
        <w:jc w:val="left"/>
        <w:rPr>
          <w:rFonts w:ascii="微软雅黑" w:hAnsi="微软雅黑" w:eastAsia="微软雅黑"/>
          <w:color w:val="2C3E50"/>
          <w:sz w:val="19"/>
          <w:szCs w:val="19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7003"/>
    <w:rsid w:val="000E1CC6"/>
    <w:rsid w:val="00361C8E"/>
    <w:rsid w:val="003C1432"/>
    <w:rsid w:val="003E5516"/>
    <w:rsid w:val="00456DDD"/>
    <w:rsid w:val="004602E3"/>
    <w:rsid w:val="005B6FDC"/>
    <w:rsid w:val="00613187"/>
    <w:rsid w:val="006513A4"/>
    <w:rsid w:val="006930F3"/>
    <w:rsid w:val="007C0359"/>
    <w:rsid w:val="00871F67"/>
    <w:rsid w:val="00960D30"/>
    <w:rsid w:val="009612B4"/>
    <w:rsid w:val="00A17003"/>
    <w:rsid w:val="00AD43C0"/>
    <w:rsid w:val="00C34E64"/>
    <w:rsid w:val="00CD7388"/>
    <w:rsid w:val="00D204F9"/>
    <w:rsid w:val="00D22B44"/>
    <w:rsid w:val="00D35077"/>
    <w:rsid w:val="00DA15CA"/>
    <w:rsid w:val="00DB0EBD"/>
    <w:rsid w:val="00F107EB"/>
    <w:rsid w:val="00F55B92"/>
    <w:rsid w:val="00F7585A"/>
    <w:rsid w:val="00FE62F1"/>
    <w:rsid w:val="00FF3047"/>
    <w:rsid w:val="05CD308E"/>
    <w:rsid w:val="0C79255B"/>
    <w:rsid w:val="397B4734"/>
    <w:rsid w:val="3E717C1D"/>
    <w:rsid w:val="4D9C303F"/>
    <w:rsid w:val="57C47222"/>
    <w:rsid w:val="6BE92A00"/>
    <w:rsid w:val="726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1295</Characters>
  <Lines>10</Lines>
  <Paragraphs>3</Paragraphs>
  <TotalTime>4</TotalTime>
  <ScaleCrop>false</ScaleCrop>
  <LinksUpToDate>false</LinksUpToDate>
  <CharactersWithSpaces>1519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2020-02-18T01:44:00Z</dcterms:created>
  <dc:creator>Administrator</dc:creator>
  <cp:lastModifiedBy>颓</cp:lastModifiedBy>
  <dcterms:modified xsi:type="dcterms:W3CDTF">2021-07-21T00:57:11Z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