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30" w:rsidRPr="00205585" w:rsidRDefault="009B2D30" w:rsidP="009B2D30">
      <w:pPr>
        <w:spacing w:line="600" w:lineRule="exact"/>
        <w:ind w:firstLine="426"/>
        <w:jc w:val="center"/>
        <w:rPr>
          <w:rFonts w:ascii="方正小标宋简体" w:eastAsia="方正小标宋简体"/>
          <w:sz w:val="44"/>
          <w:szCs w:val="44"/>
        </w:rPr>
      </w:pPr>
      <w:r w:rsidRPr="00205585">
        <w:rPr>
          <w:rFonts w:ascii="方正小标宋简体" w:eastAsia="方正小标宋简体" w:hint="eastAsia"/>
          <w:sz w:val="44"/>
          <w:szCs w:val="44"/>
        </w:rPr>
        <w:t>20</w:t>
      </w:r>
      <w:r w:rsidRPr="00205585">
        <w:rPr>
          <w:rFonts w:ascii="方正小标宋简体" w:eastAsia="方正小标宋简体"/>
          <w:sz w:val="44"/>
          <w:szCs w:val="44"/>
        </w:rPr>
        <w:t>21</w:t>
      </w:r>
      <w:r w:rsidRPr="00205585">
        <w:rPr>
          <w:rFonts w:ascii="方正小标宋简体" w:eastAsia="方正小标宋简体" w:hint="eastAsia"/>
          <w:sz w:val="44"/>
          <w:szCs w:val="44"/>
        </w:rPr>
        <w:t>年吉林省</w:t>
      </w:r>
    </w:p>
    <w:p w:rsidR="009B2D30" w:rsidRDefault="009B2D30" w:rsidP="009B2D30">
      <w:pPr>
        <w:spacing w:line="600" w:lineRule="exact"/>
        <w:ind w:firstLine="426"/>
        <w:jc w:val="center"/>
        <w:rPr>
          <w:rFonts w:ascii="方正小标宋简体" w:eastAsia="方正小标宋简体"/>
          <w:sz w:val="44"/>
          <w:szCs w:val="44"/>
        </w:rPr>
      </w:pPr>
      <w:r w:rsidRPr="00205585">
        <w:rPr>
          <w:rFonts w:ascii="方正小标宋简体" w:eastAsia="方正小标宋简体" w:hint="eastAsia"/>
          <w:sz w:val="44"/>
          <w:szCs w:val="44"/>
        </w:rPr>
        <w:t>地方标准制修订</w:t>
      </w:r>
      <w:r w:rsidRPr="00205585">
        <w:rPr>
          <w:rFonts w:ascii="方正小标宋简体" w:eastAsia="方正小标宋简体"/>
          <w:sz w:val="44"/>
          <w:szCs w:val="44"/>
        </w:rPr>
        <w:t>项目</w:t>
      </w:r>
      <w:r w:rsidRPr="00205585">
        <w:rPr>
          <w:rFonts w:ascii="方正小标宋简体" w:eastAsia="方正小标宋简体" w:hint="eastAsia"/>
          <w:sz w:val="44"/>
          <w:szCs w:val="44"/>
        </w:rPr>
        <w:t>立项指南</w:t>
      </w:r>
    </w:p>
    <w:p w:rsidR="009B2D30" w:rsidRDefault="009B2D30" w:rsidP="009B2D30">
      <w:pPr>
        <w:spacing w:line="600" w:lineRule="exact"/>
        <w:ind w:firstLine="426"/>
        <w:jc w:val="center"/>
        <w:rPr>
          <w:rFonts w:ascii="方正小标宋简体" w:eastAsia="方正小标宋简体" w:hint="eastAsia"/>
          <w:sz w:val="32"/>
          <w:szCs w:val="32"/>
        </w:rPr>
      </w:pPr>
    </w:p>
    <w:p w:rsidR="009B2D30" w:rsidRPr="00DF6B8E" w:rsidRDefault="009B2D30" w:rsidP="009B2D30">
      <w:pPr>
        <w:spacing w:line="600" w:lineRule="exact"/>
        <w:ind w:firstLineChars="200" w:firstLine="560"/>
        <w:rPr>
          <w:rFonts w:ascii="仿宋" w:eastAsia="仿宋" w:hAnsi="仿宋" w:hint="eastAsia"/>
          <w:sz w:val="28"/>
          <w:szCs w:val="28"/>
        </w:rPr>
      </w:pPr>
      <w:r w:rsidRPr="00DF6B8E">
        <w:rPr>
          <w:rFonts w:ascii="仿宋" w:eastAsia="仿宋" w:hAnsi="仿宋" w:hint="eastAsia"/>
          <w:sz w:val="28"/>
          <w:szCs w:val="28"/>
        </w:rPr>
        <w:t>为</w:t>
      </w:r>
      <w:r>
        <w:rPr>
          <w:rFonts w:ascii="仿宋" w:eastAsia="仿宋" w:hAnsi="仿宋" w:hint="eastAsia"/>
          <w:sz w:val="28"/>
          <w:szCs w:val="28"/>
        </w:rPr>
        <w:t>了</w:t>
      </w:r>
      <w:r w:rsidRPr="00DF6B8E">
        <w:rPr>
          <w:rFonts w:ascii="仿宋" w:eastAsia="仿宋" w:hAnsi="仿宋" w:hint="eastAsia"/>
          <w:sz w:val="28"/>
          <w:szCs w:val="28"/>
        </w:rPr>
        <w:t>进一步</w:t>
      </w:r>
      <w:r w:rsidRPr="00DF6B8E">
        <w:rPr>
          <w:rFonts w:ascii="仿宋" w:eastAsia="仿宋" w:hAnsi="仿宋"/>
          <w:sz w:val="28"/>
          <w:szCs w:val="28"/>
        </w:rPr>
        <w:t>优化</w:t>
      </w:r>
      <w:r>
        <w:rPr>
          <w:rFonts w:ascii="仿宋" w:eastAsia="仿宋" w:hAnsi="仿宋" w:hint="eastAsia"/>
          <w:sz w:val="28"/>
          <w:szCs w:val="28"/>
        </w:rPr>
        <w:t>吉林省</w:t>
      </w:r>
      <w:r w:rsidRPr="00DF6B8E">
        <w:rPr>
          <w:rFonts w:ascii="仿宋" w:eastAsia="仿宋" w:hAnsi="仿宋"/>
          <w:sz w:val="28"/>
          <w:szCs w:val="28"/>
        </w:rPr>
        <w:t>地方标准结构、健全和完善推动高质量发展的吉林特色地方标准体系，</w:t>
      </w:r>
      <w:r>
        <w:rPr>
          <w:rFonts w:ascii="仿宋" w:eastAsia="仿宋" w:hAnsi="仿宋" w:hint="eastAsia"/>
          <w:sz w:val="28"/>
          <w:szCs w:val="28"/>
        </w:rPr>
        <w:t>为吉林</w:t>
      </w:r>
      <w:r>
        <w:rPr>
          <w:rFonts w:ascii="仿宋" w:eastAsia="仿宋" w:hAnsi="仿宋"/>
          <w:sz w:val="28"/>
          <w:szCs w:val="28"/>
        </w:rPr>
        <w:t>全面振兴、全方位振兴提供标准支撑</w:t>
      </w:r>
      <w:r>
        <w:rPr>
          <w:rFonts w:ascii="仿宋" w:eastAsia="仿宋" w:hAnsi="仿宋" w:hint="eastAsia"/>
          <w:sz w:val="28"/>
          <w:szCs w:val="28"/>
        </w:rPr>
        <w:t>，结合</w:t>
      </w:r>
      <w:r>
        <w:rPr>
          <w:rFonts w:ascii="仿宋" w:eastAsia="仿宋" w:hAnsi="仿宋"/>
          <w:sz w:val="28"/>
          <w:szCs w:val="28"/>
        </w:rPr>
        <w:t>《</w:t>
      </w:r>
      <w:r>
        <w:rPr>
          <w:rFonts w:ascii="仿宋" w:eastAsia="仿宋" w:hAnsi="仿宋" w:hint="eastAsia"/>
          <w:sz w:val="28"/>
          <w:szCs w:val="28"/>
        </w:rPr>
        <w:t>中共</w:t>
      </w:r>
      <w:r>
        <w:rPr>
          <w:rFonts w:ascii="仿宋" w:eastAsia="仿宋" w:hAnsi="仿宋"/>
          <w:sz w:val="28"/>
          <w:szCs w:val="28"/>
        </w:rPr>
        <w:t>吉林省委</w:t>
      </w:r>
      <w:r w:rsidRPr="000D531B">
        <w:rPr>
          <w:rFonts w:ascii="仿宋" w:eastAsia="仿宋" w:hAnsi="仿宋" w:hint="eastAsia"/>
          <w:sz w:val="28"/>
          <w:szCs w:val="28"/>
        </w:rPr>
        <w:t>关于制定吉林省国民经济和社会发展第十四个五年规划和二〇三五年远景目标的建议</w:t>
      </w:r>
      <w:r>
        <w:rPr>
          <w:rFonts w:ascii="仿宋" w:eastAsia="仿宋" w:hAnsi="仿宋"/>
          <w:sz w:val="28"/>
          <w:szCs w:val="28"/>
        </w:rPr>
        <w:t>》</w:t>
      </w:r>
      <w:r>
        <w:rPr>
          <w:rFonts w:ascii="仿宋" w:eastAsia="仿宋" w:hAnsi="仿宋" w:hint="eastAsia"/>
          <w:sz w:val="28"/>
          <w:szCs w:val="28"/>
        </w:rPr>
        <w:t>，扎实</w:t>
      </w:r>
      <w:r w:rsidRPr="00DF6B8E">
        <w:rPr>
          <w:rFonts w:ascii="仿宋" w:eastAsia="仿宋" w:hAnsi="仿宋" w:hint="eastAsia"/>
          <w:sz w:val="28"/>
          <w:szCs w:val="28"/>
        </w:rPr>
        <w:t>做好20</w:t>
      </w:r>
      <w:r w:rsidRPr="00DF6B8E">
        <w:rPr>
          <w:rFonts w:ascii="仿宋" w:eastAsia="仿宋" w:hAnsi="仿宋"/>
          <w:sz w:val="28"/>
          <w:szCs w:val="28"/>
        </w:rPr>
        <w:t>21</w:t>
      </w:r>
      <w:r w:rsidRPr="00DF6B8E">
        <w:rPr>
          <w:rFonts w:ascii="仿宋" w:eastAsia="仿宋" w:hAnsi="仿宋" w:hint="eastAsia"/>
          <w:sz w:val="28"/>
          <w:szCs w:val="28"/>
        </w:rPr>
        <w:t>年</w:t>
      </w:r>
      <w:r>
        <w:rPr>
          <w:rFonts w:ascii="仿宋" w:eastAsia="仿宋" w:hAnsi="仿宋" w:hint="eastAsia"/>
          <w:sz w:val="28"/>
          <w:szCs w:val="28"/>
        </w:rPr>
        <w:t>吉林省</w:t>
      </w:r>
      <w:r w:rsidRPr="00DF6B8E">
        <w:rPr>
          <w:rFonts w:ascii="仿宋" w:eastAsia="仿宋" w:hAnsi="仿宋" w:hint="eastAsia"/>
          <w:sz w:val="28"/>
          <w:szCs w:val="28"/>
        </w:rPr>
        <w:t>地方标准制修订</w:t>
      </w:r>
      <w:r w:rsidRPr="00DF6B8E">
        <w:rPr>
          <w:rFonts w:ascii="仿宋" w:eastAsia="仿宋" w:hAnsi="仿宋"/>
          <w:sz w:val="28"/>
          <w:szCs w:val="28"/>
        </w:rPr>
        <w:t>项目立项</w:t>
      </w:r>
      <w:r w:rsidRPr="00DF6B8E">
        <w:rPr>
          <w:rFonts w:ascii="仿宋" w:eastAsia="仿宋" w:hAnsi="仿宋" w:hint="eastAsia"/>
          <w:sz w:val="28"/>
          <w:szCs w:val="28"/>
        </w:rPr>
        <w:t>工作，</w:t>
      </w:r>
      <w:r>
        <w:rPr>
          <w:rFonts w:ascii="仿宋" w:eastAsia="仿宋" w:hAnsi="仿宋" w:hint="eastAsia"/>
          <w:sz w:val="28"/>
          <w:szCs w:val="28"/>
        </w:rPr>
        <w:t>依</w:t>
      </w:r>
      <w:r w:rsidRPr="00DF6B8E">
        <w:rPr>
          <w:rFonts w:ascii="仿宋" w:eastAsia="仿宋" w:hAnsi="仿宋" w:hint="eastAsia"/>
          <w:sz w:val="28"/>
          <w:szCs w:val="28"/>
        </w:rPr>
        <w:t>据《中华人民共和国标准化法》《地方标准管理办法》，制定本指南。</w:t>
      </w:r>
    </w:p>
    <w:p w:rsidR="009B2D30" w:rsidRPr="00114012" w:rsidRDefault="009B2D30" w:rsidP="009B2D30">
      <w:pPr>
        <w:spacing w:line="600" w:lineRule="exact"/>
        <w:ind w:firstLineChars="200" w:firstLine="560"/>
        <w:rPr>
          <w:rFonts w:ascii="宋体" w:hAnsi="宋体" w:hint="eastAsia"/>
          <w:sz w:val="28"/>
          <w:szCs w:val="28"/>
        </w:rPr>
      </w:pPr>
      <w:r w:rsidRPr="00114012">
        <w:rPr>
          <w:rFonts w:ascii="宋体" w:hAnsi="宋体" w:hint="eastAsia"/>
          <w:sz w:val="28"/>
          <w:szCs w:val="28"/>
        </w:rPr>
        <w:t>一、立项原则</w:t>
      </w:r>
    </w:p>
    <w:p w:rsidR="009B2D30" w:rsidRPr="00DF6B8E" w:rsidRDefault="009B2D30" w:rsidP="009B2D30">
      <w:pPr>
        <w:spacing w:line="600" w:lineRule="exact"/>
        <w:ind w:firstLineChars="200" w:firstLine="560"/>
        <w:rPr>
          <w:rFonts w:ascii="仿宋" w:eastAsia="仿宋" w:hAnsi="仿宋" w:hint="eastAsia"/>
          <w:sz w:val="28"/>
          <w:szCs w:val="28"/>
        </w:rPr>
      </w:pPr>
      <w:r w:rsidRPr="00DF6B8E">
        <w:rPr>
          <w:rFonts w:ascii="仿宋" w:eastAsia="仿宋" w:hAnsi="仿宋" w:hint="eastAsia"/>
          <w:sz w:val="28"/>
          <w:szCs w:val="28"/>
        </w:rPr>
        <w:t>（一）优化结构，完善体系。持续推进吉林省地方标准制修订工作，不断优化地方标准结构，完善我省各</w:t>
      </w:r>
      <w:r w:rsidRPr="00DF6B8E">
        <w:rPr>
          <w:rFonts w:ascii="仿宋" w:eastAsia="仿宋" w:hAnsi="仿宋"/>
          <w:sz w:val="28"/>
          <w:szCs w:val="28"/>
        </w:rPr>
        <w:t>行业、各领域的</w:t>
      </w:r>
      <w:r w:rsidRPr="00DF6B8E">
        <w:rPr>
          <w:rFonts w:ascii="仿宋" w:eastAsia="仿宋" w:hAnsi="仿宋" w:hint="eastAsia"/>
          <w:sz w:val="28"/>
          <w:szCs w:val="28"/>
        </w:rPr>
        <w:t>地方</w:t>
      </w:r>
      <w:r w:rsidRPr="00DF6B8E">
        <w:rPr>
          <w:rFonts w:ascii="仿宋" w:eastAsia="仿宋" w:hAnsi="仿宋"/>
          <w:sz w:val="28"/>
          <w:szCs w:val="28"/>
        </w:rPr>
        <w:t>标准体系</w:t>
      </w:r>
      <w:r w:rsidRPr="00DF6B8E">
        <w:rPr>
          <w:rFonts w:ascii="仿宋" w:eastAsia="仿宋" w:hAnsi="仿宋" w:hint="eastAsia"/>
          <w:sz w:val="28"/>
          <w:szCs w:val="28"/>
        </w:rPr>
        <w:t>。</w:t>
      </w:r>
    </w:p>
    <w:p w:rsidR="009B2D30" w:rsidRPr="00DF6B8E" w:rsidRDefault="009B2D30" w:rsidP="009B2D30">
      <w:pPr>
        <w:spacing w:line="600" w:lineRule="exact"/>
        <w:ind w:firstLineChars="200" w:firstLine="560"/>
        <w:rPr>
          <w:rFonts w:ascii="仿宋" w:eastAsia="仿宋" w:hAnsi="仿宋" w:hint="eastAsia"/>
          <w:sz w:val="28"/>
          <w:szCs w:val="28"/>
        </w:rPr>
      </w:pPr>
      <w:r w:rsidRPr="00DF6B8E">
        <w:rPr>
          <w:rFonts w:ascii="仿宋" w:eastAsia="仿宋" w:hAnsi="仿宋" w:hint="eastAsia"/>
          <w:sz w:val="28"/>
          <w:szCs w:val="28"/>
        </w:rPr>
        <w:t>（二）突出重点，服务需求。</w:t>
      </w:r>
      <w:r>
        <w:rPr>
          <w:rFonts w:ascii="仿宋" w:eastAsia="仿宋" w:hAnsi="仿宋" w:hint="eastAsia"/>
          <w:sz w:val="28"/>
          <w:szCs w:val="28"/>
        </w:rPr>
        <w:t>全面贯彻省委</w:t>
      </w:r>
      <w:r>
        <w:rPr>
          <w:rFonts w:ascii="仿宋" w:eastAsia="仿宋" w:hAnsi="仿宋"/>
          <w:sz w:val="28"/>
          <w:szCs w:val="28"/>
        </w:rPr>
        <w:t>十一届</w:t>
      </w:r>
      <w:r>
        <w:rPr>
          <w:rFonts w:ascii="仿宋" w:eastAsia="仿宋" w:hAnsi="仿宋" w:hint="eastAsia"/>
          <w:sz w:val="28"/>
          <w:szCs w:val="28"/>
        </w:rPr>
        <w:t>七次</w:t>
      </w:r>
      <w:r>
        <w:rPr>
          <w:rFonts w:ascii="仿宋" w:eastAsia="仿宋" w:hAnsi="仿宋"/>
          <w:sz w:val="28"/>
          <w:szCs w:val="28"/>
        </w:rPr>
        <w:t>、八次</w:t>
      </w:r>
      <w:r>
        <w:rPr>
          <w:rFonts w:ascii="仿宋" w:eastAsia="仿宋" w:hAnsi="仿宋" w:hint="eastAsia"/>
          <w:sz w:val="28"/>
          <w:szCs w:val="28"/>
        </w:rPr>
        <w:t>全会</w:t>
      </w:r>
      <w:r>
        <w:rPr>
          <w:rFonts w:ascii="仿宋" w:eastAsia="仿宋" w:hAnsi="仿宋"/>
          <w:sz w:val="28"/>
          <w:szCs w:val="28"/>
        </w:rPr>
        <w:t>和全省经济工作会议精神</w:t>
      </w:r>
      <w:r w:rsidRPr="00DF6B8E">
        <w:rPr>
          <w:rFonts w:ascii="仿宋" w:eastAsia="仿宋" w:hAnsi="仿宋" w:hint="eastAsia"/>
          <w:sz w:val="28"/>
          <w:szCs w:val="28"/>
        </w:rPr>
        <w:t>，</w:t>
      </w:r>
      <w:r>
        <w:rPr>
          <w:rFonts w:ascii="仿宋" w:eastAsia="仿宋" w:hAnsi="仿宋" w:hint="eastAsia"/>
          <w:sz w:val="28"/>
          <w:szCs w:val="28"/>
        </w:rPr>
        <w:t>聚焦</w:t>
      </w:r>
      <w:r>
        <w:rPr>
          <w:rFonts w:ascii="仿宋" w:eastAsia="仿宋" w:hAnsi="仿宋"/>
          <w:sz w:val="28"/>
          <w:szCs w:val="28"/>
        </w:rPr>
        <w:t>新阶段、着眼新格局、树立新理念，</w:t>
      </w:r>
      <w:r w:rsidRPr="00DF6B8E">
        <w:rPr>
          <w:rFonts w:ascii="仿宋" w:eastAsia="仿宋" w:hAnsi="仿宋" w:hint="eastAsia"/>
          <w:sz w:val="28"/>
          <w:szCs w:val="28"/>
        </w:rPr>
        <w:t>重点满足我省产业转型发展、科技创新和社会事业发展急需，积极响应社会关切。</w:t>
      </w:r>
    </w:p>
    <w:p w:rsidR="009B2D30" w:rsidRPr="00DF6B8E" w:rsidRDefault="009B2D30" w:rsidP="009B2D30">
      <w:pPr>
        <w:spacing w:line="600" w:lineRule="exact"/>
        <w:ind w:firstLineChars="200" w:firstLine="560"/>
        <w:rPr>
          <w:rFonts w:ascii="仿宋" w:eastAsia="仿宋" w:hAnsi="仿宋"/>
          <w:sz w:val="28"/>
          <w:szCs w:val="28"/>
        </w:rPr>
      </w:pPr>
      <w:r w:rsidRPr="00DF6B8E">
        <w:rPr>
          <w:rFonts w:ascii="仿宋" w:eastAsia="仿宋" w:hAnsi="仿宋" w:hint="eastAsia"/>
          <w:sz w:val="28"/>
          <w:szCs w:val="28"/>
        </w:rPr>
        <w:t xml:space="preserve"> (三) </w:t>
      </w:r>
      <w:r>
        <w:rPr>
          <w:rFonts w:ascii="仿宋" w:eastAsia="仿宋" w:hAnsi="仿宋" w:hint="eastAsia"/>
          <w:sz w:val="28"/>
          <w:szCs w:val="28"/>
        </w:rPr>
        <w:t>严格</w:t>
      </w:r>
      <w:r w:rsidRPr="00DF6B8E">
        <w:rPr>
          <w:rFonts w:ascii="仿宋" w:eastAsia="仿宋" w:hAnsi="仿宋" w:hint="eastAsia"/>
          <w:sz w:val="28"/>
          <w:szCs w:val="28"/>
        </w:rPr>
        <w:t>范围</w:t>
      </w:r>
      <w:r>
        <w:rPr>
          <w:rFonts w:ascii="仿宋" w:eastAsia="仿宋" w:hAnsi="仿宋" w:hint="eastAsia"/>
          <w:sz w:val="28"/>
          <w:szCs w:val="28"/>
        </w:rPr>
        <w:t>，精简务实</w:t>
      </w:r>
      <w:r w:rsidRPr="00DF6B8E">
        <w:rPr>
          <w:rFonts w:ascii="仿宋" w:eastAsia="仿宋" w:hAnsi="仿宋" w:hint="eastAsia"/>
          <w:sz w:val="28"/>
          <w:szCs w:val="28"/>
        </w:rPr>
        <w:t>。</w:t>
      </w:r>
      <w:r>
        <w:rPr>
          <w:rFonts w:ascii="仿宋" w:eastAsia="仿宋" w:hAnsi="仿宋" w:hint="eastAsia"/>
          <w:sz w:val="28"/>
          <w:szCs w:val="28"/>
        </w:rPr>
        <w:t>严格</w:t>
      </w:r>
      <w:r w:rsidRPr="00DF6B8E">
        <w:rPr>
          <w:rFonts w:ascii="仿宋" w:eastAsia="仿宋" w:hAnsi="仿宋" w:hint="eastAsia"/>
          <w:sz w:val="28"/>
          <w:szCs w:val="28"/>
        </w:rPr>
        <w:t>依</w:t>
      </w:r>
      <w:r w:rsidRPr="00DF6B8E">
        <w:rPr>
          <w:rFonts w:ascii="仿宋" w:eastAsia="仿宋" w:hAnsi="仿宋"/>
          <w:sz w:val="28"/>
          <w:szCs w:val="28"/>
        </w:rPr>
        <w:t>照</w:t>
      </w:r>
      <w:r w:rsidRPr="00DF6B8E">
        <w:rPr>
          <w:rFonts w:ascii="仿宋" w:eastAsia="仿宋" w:hAnsi="仿宋" w:hint="eastAsia"/>
          <w:sz w:val="28"/>
          <w:szCs w:val="28"/>
        </w:rPr>
        <w:t>《中华人民共和国标准化法》《地方标准管理办法》</w:t>
      </w:r>
      <w:r w:rsidRPr="00DF6B8E">
        <w:rPr>
          <w:rFonts w:ascii="仿宋" w:eastAsia="仿宋" w:hAnsi="仿宋"/>
          <w:sz w:val="28"/>
          <w:szCs w:val="28"/>
        </w:rPr>
        <w:t>关于地方标准制定范围</w:t>
      </w:r>
      <w:r w:rsidRPr="00DF6B8E">
        <w:rPr>
          <w:rFonts w:ascii="仿宋" w:eastAsia="仿宋" w:hAnsi="仿宋" w:hint="eastAsia"/>
          <w:sz w:val="28"/>
          <w:szCs w:val="28"/>
        </w:rPr>
        <w:t>的</w:t>
      </w:r>
      <w:r w:rsidRPr="00DF6B8E">
        <w:rPr>
          <w:rFonts w:ascii="仿宋" w:eastAsia="仿宋" w:hAnsi="仿宋"/>
          <w:sz w:val="28"/>
          <w:szCs w:val="28"/>
        </w:rPr>
        <w:t>有关规定，</w:t>
      </w:r>
      <w:r w:rsidRPr="00DF6B8E">
        <w:rPr>
          <w:rFonts w:ascii="仿宋" w:eastAsia="仿宋" w:hAnsi="仿宋" w:hint="eastAsia"/>
          <w:sz w:val="28"/>
          <w:szCs w:val="28"/>
        </w:rPr>
        <w:t>制定</w:t>
      </w:r>
      <w:r w:rsidRPr="00DF6B8E">
        <w:rPr>
          <w:rFonts w:ascii="仿宋" w:eastAsia="仿宋" w:hAnsi="仿宋"/>
          <w:sz w:val="28"/>
          <w:szCs w:val="28"/>
        </w:rPr>
        <w:t>为满足</w:t>
      </w:r>
      <w:r w:rsidRPr="00DF6B8E">
        <w:rPr>
          <w:rFonts w:ascii="仿宋" w:eastAsia="仿宋" w:hAnsi="仿宋" w:hint="eastAsia"/>
          <w:sz w:val="28"/>
          <w:szCs w:val="28"/>
        </w:rPr>
        <w:t>我省</w:t>
      </w:r>
      <w:r w:rsidRPr="00DF6B8E">
        <w:rPr>
          <w:rFonts w:ascii="仿宋" w:eastAsia="仿宋" w:hAnsi="仿宋"/>
          <w:sz w:val="28"/>
          <w:szCs w:val="28"/>
        </w:rPr>
        <w:t>自然条件、风俗习惯等特殊技术要求</w:t>
      </w:r>
      <w:r>
        <w:rPr>
          <w:rFonts w:ascii="仿宋" w:eastAsia="仿宋" w:hAnsi="仿宋" w:hint="eastAsia"/>
          <w:sz w:val="28"/>
          <w:szCs w:val="28"/>
        </w:rPr>
        <w:t>以及</w:t>
      </w:r>
      <w:r w:rsidRPr="00DF6B8E">
        <w:rPr>
          <w:rFonts w:ascii="仿宋" w:eastAsia="仿宋" w:hAnsi="仿宋"/>
          <w:sz w:val="28"/>
          <w:szCs w:val="28"/>
        </w:rPr>
        <w:t>社会管理和公共服务</w:t>
      </w:r>
      <w:r w:rsidRPr="00DF6B8E">
        <w:rPr>
          <w:rFonts w:ascii="仿宋" w:eastAsia="仿宋" w:hAnsi="仿宋" w:hint="eastAsia"/>
          <w:sz w:val="28"/>
          <w:szCs w:val="28"/>
        </w:rPr>
        <w:t>需要</w:t>
      </w:r>
      <w:r w:rsidRPr="00DF6B8E">
        <w:rPr>
          <w:rFonts w:ascii="仿宋" w:eastAsia="仿宋" w:hAnsi="仿宋"/>
          <w:sz w:val="28"/>
          <w:szCs w:val="28"/>
        </w:rPr>
        <w:t>的标准</w:t>
      </w:r>
      <w:r>
        <w:rPr>
          <w:rFonts w:ascii="仿宋" w:eastAsia="仿宋" w:hAnsi="仿宋" w:hint="eastAsia"/>
          <w:sz w:val="28"/>
          <w:szCs w:val="28"/>
        </w:rPr>
        <w:t>，</w:t>
      </w:r>
      <w:r w:rsidRPr="00DF6B8E">
        <w:rPr>
          <w:rFonts w:ascii="仿宋" w:eastAsia="仿宋" w:hAnsi="仿宋" w:hint="eastAsia"/>
          <w:sz w:val="28"/>
          <w:szCs w:val="28"/>
        </w:rPr>
        <w:t>不制定食品安全标准</w:t>
      </w:r>
      <w:r>
        <w:rPr>
          <w:rFonts w:ascii="仿宋" w:eastAsia="仿宋" w:hAnsi="仿宋" w:hint="eastAsia"/>
          <w:sz w:val="28"/>
          <w:szCs w:val="28"/>
        </w:rPr>
        <w:t>、</w:t>
      </w:r>
      <w:r w:rsidRPr="00DF6B8E">
        <w:rPr>
          <w:rFonts w:ascii="仿宋" w:eastAsia="仿宋" w:hAnsi="仿宋" w:hint="eastAsia"/>
          <w:sz w:val="28"/>
          <w:szCs w:val="28"/>
        </w:rPr>
        <w:t>除地理标志产品</w:t>
      </w:r>
      <w:r w:rsidRPr="00DF6B8E">
        <w:rPr>
          <w:rFonts w:ascii="仿宋" w:eastAsia="仿宋" w:hAnsi="仿宋"/>
          <w:sz w:val="28"/>
          <w:szCs w:val="28"/>
        </w:rPr>
        <w:t>以外的产品标准</w:t>
      </w:r>
      <w:r w:rsidRPr="00DF6B8E">
        <w:rPr>
          <w:rFonts w:ascii="仿宋" w:eastAsia="仿宋" w:hAnsi="仿宋" w:hint="eastAsia"/>
          <w:sz w:val="28"/>
          <w:szCs w:val="28"/>
        </w:rPr>
        <w:t>以及</w:t>
      </w:r>
      <w:r w:rsidRPr="00DF6B8E">
        <w:rPr>
          <w:rFonts w:ascii="仿宋" w:eastAsia="仿宋" w:hAnsi="仿宋"/>
          <w:sz w:val="28"/>
          <w:szCs w:val="28"/>
        </w:rPr>
        <w:t>应该写入产品标准的特定产品</w:t>
      </w:r>
      <w:r w:rsidRPr="00DF6B8E">
        <w:rPr>
          <w:rFonts w:ascii="仿宋" w:eastAsia="仿宋" w:hAnsi="仿宋" w:hint="eastAsia"/>
          <w:sz w:val="28"/>
          <w:szCs w:val="28"/>
        </w:rPr>
        <w:t>的</w:t>
      </w:r>
      <w:r w:rsidRPr="00DF6B8E">
        <w:rPr>
          <w:rFonts w:ascii="仿宋" w:eastAsia="仿宋" w:hAnsi="仿宋"/>
          <w:sz w:val="28"/>
          <w:szCs w:val="28"/>
        </w:rPr>
        <w:t>检测方法标准</w:t>
      </w:r>
      <w:r>
        <w:rPr>
          <w:rFonts w:ascii="仿宋" w:eastAsia="仿宋" w:hAnsi="仿宋" w:hint="eastAsia"/>
          <w:sz w:val="28"/>
          <w:szCs w:val="28"/>
        </w:rPr>
        <w:t>。</w:t>
      </w:r>
      <w:r w:rsidRPr="00DF6B8E">
        <w:rPr>
          <w:rFonts w:ascii="仿宋" w:eastAsia="仿宋" w:hAnsi="仿宋" w:hint="eastAsia"/>
          <w:sz w:val="28"/>
          <w:szCs w:val="28"/>
        </w:rPr>
        <w:t>突出地方标准</w:t>
      </w:r>
      <w:r w:rsidRPr="00DF6B8E">
        <w:rPr>
          <w:rFonts w:ascii="仿宋" w:eastAsia="仿宋" w:hAnsi="仿宋"/>
          <w:sz w:val="28"/>
          <w:szCs w:val="28"/>
        </w:rPr>
        <w:t>的</w:t>
      </w:r>
      <w:r w:rsidRPr="00DF6B8E">
        <w:rPr>
          <w:rFonts w:ascii="仿宋" w:eastAsia="仿宋" w:hAnsi="仿宋" w:hint="eastAsia"/>
          <w:sz w:val="28"/>
          <w:szCs w:val="28"/>
        </w:rPr>
        <w:t>公益属性</w:t>
      </w:r>
      <w:r>
        <w:rPr>
          <w:rFonts w:ascii="仿宋" w:eastAsia="仿宋" w:hAnsi="仿宋" w:hint="eastAsia"/>
          <w:sz w:val="28"/>
          <w:szCs w:val="28"/>
        </w:rPr>
        <w:t>，合理控制地方标准</w:t>
      </w:r>
      <w:r>
        <w:rPr>
          <w:rFonts w:ascii="仿宋" w:eastAsia="仿宋" w:hAnsi="仿宋"/>
          <w:sz w:val="28"/>
          <w:szCs w:val="28"/>
        </w:rPr>
        <w:t>增量</w:t>
      </w:r>
      <w:r w:rsidRPr="00DF6B8E">
        <w:rPr>
          <w:rFonts w:ascii="仿宋" w:eastAsia="仿宋" w:hAnsi="仿宋" w:hint="eastAsia"/>
          <w:sz w:val="28"/>
          <w:szCs w:val="28"/>
        </w:rPr>
        <w:t>。</w:t>
      </w:r>
    </w:p>
    <w:p w:rsidR="009B2D30" w:rsidRPr="00114012" w:rsidRDefault="009B2D30" w:rsidP="009B2D30">
      <w:pPr>
        <w:spacing w:line="600" w:lineRule="exact"/>
        <w:ind w:firstLineChars="200" w:firstLine="560"/>
        <w:rPr>
          <w:rFonts w:ascii="宋体" w:hAnsi="宋体" w:hint="eastAsia"/>
          <w:sz w:val="28"/>
          <w:szCs w:val="28"/>
        </w:rPr>
      </w:pPr>
      <w:r w:rsidRPr="00114012">
        <w:rPr>
          <w:rFonts w:ascii="宋体" w:hAnsi="宋体" w:hint="eastAsia"/>
          <w:sz w:val="28"/>
          <w:szCs w:val="28"/>
        </w:rPr>
        <w:lastRenderedPageBreak/>
        <w:t>二、支持方向</w:t>
      </w:r>
    </w:p>
    <w:p w:rsidR="009B2D30" w:rsidRPr="00DF6B8E" w:rsidRDefault="009B2D30" w:rsidP="009B2D30">
      <w:pPr>
        <w:spacing w:line="600" w:lineRule="exact"/>
        <w:ind w:firstLineChars="200" w:firstLine="560"/>
        <w:rPr>
          <w:rFonts w:ascii="仿宋" w:eastAsia="仿宋" w:hAnsi="仿宋" w:hint="eastAsia"/>
          <w:sz w:val="28"/>
          <w:szCs w:val="28"/>
        </w:rPr>
      </w:pPr>
      <w:r w:rsidRPr="00DF6B8E">
        <w:rPr>
          <w:rFonts w:ascii="仿宋" w:eastAsia="仿宋" w:hAnsi="仿宋" w:hint="eastAsia"/>
          <w:sz w:val="28"/>
          <w:szCs w:val="28"/>
        </w:rPr>
        <w:t>（一）政策</w:t>
      </w:r>
      <w:r w:rsidRPr="00DF6B8E">
        <w:rPr>
          <w:rFonts w:ascii="仿宋" w:eastAsia="仿宋" w:hAnsi="仿宋"/>
          <w:sz w:val="28"/>
          <w:szCs w:val="28"/>
        </w:rPr>
        <w:t>性标准项目。</w:t>
      </w:r>
      <w:r w:rsidRPr="00DF6B8E">
        <w:rPr>
          <w:rFonts w:ascii="仿宋" w:eastAsia="仿宋" w:hAnsi="仿宋" w:hint="eastAsia"/>
          <w:sz w:val="28"/>
          <w:szCs w:val="28"/>
        </w:rPr>
        <w:t>国家重要战略部署、省委省政府重大政策和专项规划中提出的标准研制项目。</w:t>
      </w:r>
    </w:p>
    <w:p w:rsidR="009B2D30" w:rsidRPr="00DF6B8E" w:rsidRDefault="009B2D30" w:rsidP="009B2D30">
      <w:pPr>
        <w:spacing w:line="600" w:lineRule="exact"/>
        <w:ind w:firstLineChars="200" w:firstLine="560"/>
        <w:rPr>
          <w:rFonts w:ascii="仿宋" w:eastAsia="仿宋" w:hAnsi="仿宋" w:hint="eastAsia"/>
          <w:sz w:val="28"/>
          <w:szCs w:val="28"/>
        </w:rPr>
      </w:pPr>
      <w:r w:rsidRPr="00DF6B8E">
        <w:rPr>
          <w:rFonts w:ascii="仿宋" w:eastAsia="仿宋" w:hAnsi="仿宋" w:hint="eastAsia"/>
          <w:sz w:val="28"/>
          <w:szCs w:val="28"/>
        </w:rPr>
        <w:t>（二）科技性标准项目</w:t>
      </w:r>
      <w:r w:rsidRPr="00DF6B8E">
        <w:rPr>
          <w:rFonts w:ascii="仿宋" w:eastAsia="仿宋" w:hAnsi="仿宋"/>
          <w:sz w:val="28"/>
          <w:szCs w:val="28"/>
        </w:rPr>
        <w:t>。</w:t>
      </w:r>
      <w:r w:rsidRPr="00DF6B8E">
        <w:rPr>
          <w:rFonts w:ascii="仿宋" w:eastAsia="仿宋" w:hAnsi="仿宋" w:hint="eastAsia"/>
          <w:sz w:val="28"/>
          <w:szCs w:val="28"/>
        </w:rPr>
        <w:t>列入国家级、省部级科技计划或行业科研专项的标准研制项目。</w:t>
      </w:r>
    </w:p>
    <w:p w:rsidR="009B2D30" w:rsidRPr="00DF6B8E" w:rsidRDefault="009B2D30" w:rsidP="009B2D30">
      <w:pPr>
        <w:spacing w:line="600" w:lineRule="exact"/>
        <w:ind w:firstLineChars="200" w:firstLine="560"/>
        <w:rPr>
          <w:rFonts w:ascii="仿宋" w:eastAsia="仿宋" w:hAnsi="仿宋"/>
          <w:sz w:val="28"/>
          <w:szCs w:val="28"/>
        </w:rPr>
      </w:pPr>
      <w:r w:rsidRPr="00DF6B8E">
        <w:rPr>
          <w:rFonts w:ascii="仿宋" w:eastAsia="仿宋" w:hAnsi="仿宋" w:hint="eastAsia"/>
          <w:sz w:val="28"/>
          <w:szCs w:val="28"/>
        </w:rPr>
        <w:t>（三）公益性</w:t>
      </w:r>
      <w:r w:rsidRPr="00DF6B8E">
        <w:rPr>
          <w:rFonts w:ascii="仿宋" w:eastAsia="仿宋" w:hAnsi="仿宋"/>
          <w:sz w:val="28"/>
          <w:szCs w:val="28"/>
        </w:rPr>
        <w:t>标准项目。</w:t>
      </w:r>
      <w:r w:rsidRPr="00DF6B8E">
        <w:rPr>
          <w:rFonts w:ascii="仿宋" w:eastAsia="仿宋" w:hAnsi="仿宋" w:hint="eastAsia"/>
          <w:sz w:val="28"/>
          <w:szCs w:val="28"/>
        </w:rPr>
        <w:t>基础通用标准、重要技术标准和公益性管理标准。</w:t>
      </w:r>
    </w:p>
    <w:p w:rsidR="009B2D30" w:rsidRPr="00114012" w:rsidRDefault="009B2D30" w:rsidP="009B2D30">
      <w:pPr>
        <w:spacing w:line="600" w:lineRule="exact"/>
        <w:ind w:firstLineChars="200" w:firstLine="560"/>
        <w:rPr>
          <w:rFonts w:ascii="宋体" w:hAnsi="宋体" w:hint="eastAsia"/>
          <w:sz w:val="28"/>
          <w:szCs w:val="28"/>
        </w:rPr>
      </w:pPr>
      <w:r w:rsidRPr="00114012">
        <w:rPr>
          <w:rFonts w:ascii="宋体" w:hAnsi="宋体" w:hint="eastAsia"/>
          <w:sz w:val="28"/>
          <w:szCs w:val="28"/>
        </w:rPr>
        <w:t>三、重点支持领域</w:t>
      </w:r>
    </w:p>
    <w:p w:rsidR="009B2D30" w:rsidRPr="00DF6B8E" w:rsidRDefault="009B2D30" w:rsidP="009B2D30">
      <w:pPr>
        <w:widowControl/>
        <w:shd w:val="clear" w:color="auto" w:fill="FFFFFF"/>
        <w:spacing w:line="600" w:lineRule="exact"/>
        <w:ind w:firstLine="630"/>
        <w:rPr>
          <w:rFonts w:ascii="仿宋" w:eastAsia="仿宋" w:hAnsi="仿宋" w:cs="宋体" w:hint="eastAsia"/>
          <w:kern w:val="0"/>
          <w:sz w:val="28"/>
          <w:szCs w:val="28"/>
        </w:rPr>
      </w:pPr>
      <w:r w:rsidRPr="00DF6B8E">
        <w:rPr>
          <w:rFonts w:ascii="仿宋" w:eastAsia="仿宋" w:hAnsi="仿宋" w:cs="宋体" w:hint="eastAsia"/>
          <w:kern w:val="0"/>
          <w:sz w:val="28"/>
          <w:szCs w:val="28"/>
        </w:rPr>
        <w:t>（一）</w:t>
      </w:r>
      <w:r>
        <w:rPr>
          <w:rFonts w:ascii="仿宋" w:eastAsia="仿宋" w:hAnsi="仿宋" w:cs="宋体" w:hint="eastAsia"/>
          <w:kern w:val="0"/>
          <w:sz w:val="28"/>
          <w:szCs w:val="28"/>
        </w:rPr>
        <w:t>农业</w:t>
      </w:r>
      <w:r>
        <w:rPr>
          <w:rFonts w:ascii="仿宋" w:eastAsia="仿宋" w:hAnsi="仿宋" w:cs="宋体"/>
          <w:kern w:val="0"/>
          <w:sz w:val="28"/>
          <w:szCs w:val="28"/>
        </w:rPr>
        <w:t>农村领域。</w:t>
      </w:r>
      <w:r w:rsidRPr="00DF6B8E">
        <w:rPr>
          <w:rFonts w:ascii="仿宋" w:eastAsia="仿宋" w:hAnsi="仿宋" w:cs="宋体" w:hint="eastAsia"/>
          <w:kern w:val="0"/>
          <w:sz w:val="28"/>
          <w:szCs w:val="28"/>
        </w:rPr>
        <w:t>以</w:t>
      </w:r>
      <w:r>
        <w:rPr>
          <w:rFonts w:ascii="仿宋" w:eastAsia="仿宋" w:hAnsi="仿宋" w:cs="宋体" w:hint="eastAsia"/>
          <w:kern w:val="0"/>
          <w:sz w:val="28"/>
          <w:szCs w:val="28"/>
        </w:rPr>
        <w:t>扛稳</w:t>
      </w:r>
      <w:r>
        <w:rPr>
          <w:rFonts w:ascii="仿宋" w:eastAsia="仿宋" w:hAnsi="仿宋" w:cs="宋体"/>
          <w:kern w:val="0"/>
          <w:sz w:val="28"/>
          <w:szCs w:val="28"/>
        </w:rPr>
        <w:t>国家粮食安全重任、全面推进乡村振兴、</w:t>
      </w:r>
      <w:r>
        <w:rPr>
          <w:rFonts w:ascii="仿宋" w:eastAsia="仿宋" w:hAnsi="仿宋" w:cs="宋体" w:hint="eastAsia"/>
          <w:kern w:val="0"/>
          <w:sz w:val="28"/>
          <w:szCs w:val="28"/>
        </w:rPr>
        <w:t>率先</w:t>
      </w:r>
      <w:r>
        <w:rPr>
          <w:rFonts w:ascii="仿宋" w:eastAsia="仿宋" w:hAnsi="仿宋" w:cs="宋体"/>
          <w:kern w:val="0"/>
          <w:sz w:val="28"/>
          <w:szCs w:val="28"/>
        </w:rPr>
        <w:t>实现</w:t>
      </w:r>
      <w:r>
        <w:rPr>
          <w:rFonts w:ascii="仿宋" w:eastAsia="仿宋" w:hAnsi="仿宋" w:cs="宋体" w:hint="eastAsia"/>
          <w:kern w:val="0"/>
          <w:sz w:val="28"/>
          <w:szCs w:val="28"/>
        </w:rPr>
        <w:t>农业农村</w:t>
      </w:r>
      <w:r>
        <w:rPr>
          <w:rFonts w:ascii="仿宋" w:eastAsia="仿宋" w:hAnsi="仿宋" w:cs="宋体"/>
          <w:kern w:val="0"/>
          <w:sz w:val="28"/>
          <w:szCs w:val="28"/>
        </w:rPr>
        <w:t>现代化</w:t>
      </w:r>
      <w:r>
        <w:rPr>
          <w:rFonts w:ascii="仿宋" w:eastAsia="仿宋" w:hAnsi="仿宋" w:cs="宋体" w:hint="eastAsia"/>
          <w:kern w:val="0"/>
          <w:sz w:val="28"/>
          <w:szCs w:val="28"/>
        </w:rPr>
        <w:t>为重点，</w:t>
      </w:r>
      <w:r w:rsidRPr="00DF6B8E">
        <w:rPr>
          <w:rFonts w:ascii="仿宋" w:eastAsia="仿宋" w:hAnsi="仿宋" w:cs="宋体" w:hint="eastAsia"/>
          <w:kern w:val="0"/>
          <w:sz w:val="28"/>
          <w:szCs w:val="28"/>
        </w:rPr>
        <w:t>突出</w:t>
      </w:r>
      <w:r>
        <w:rPr>
          <w:rFonts w:ascii="仿宋" w:eastAsia="仿宋" w:hAnsi="仿宋" w:cs="宋体" w:hint="eastAsia"/>
          <w:kern w:val="0"/>
          <w:sz w:val="28"/>
          <w:szCs w:val="28"/>
        </w:rPr>
        <w:t>种子种苗和畜禽品种培育</w:t>
      </w:r>
      <w:r>
        <w:rPr>
          <w:rFonts w:ascii="仿宋" w:eastAsia="仿宋" w:hAnsi="仿宋" w:cs="宋体"/>
          <w:kern w:val="0"/>
          <w:sz w:val="28"/>
          <w:szCs w:val="28"/>
        </w:rPr>
        <w:t>、</w:t>
      </w:r>
      <w:r w:rsidRPr="00DF6B8E">
        <w:rPr>
          <w:rFonts w:ascii="仿宋" w:eastAsia="仿宋" w:hAnsi="仿宋" w:cs="宋体" w:hint="eastAsia"/>
          <w:kern w:val="0"/>
          <w:sz w:val="28"/>
          <w:szCs w:val="28"/>
        </w:rPr>
        <w:t>种植</w:t>
      </w:r>
      <w:r>
        <w:rPr>
          <w:rFonts w:ascii="仿宋" w:eastAsia="仿宋" w:hAnsi="仿宋" w:cs="宋体" w:hint="eastAsia"/>
          <w:kern w:val="0"/>
          <w:sz w:val="28"/>
          <w:szCs w:val="28"/>
        </w:rPr>
        <w:t>和</w:t>
      </w:r>
      <w:r w:rsidRPr="00DF6B8E">
        <w:rPr>
          <w:rFonts w:ascii="仿宋" w:eastAsia="仿宋" w:hAnsi="仿宋" w:cs="宋体" w:hint="eastAsia"/>
          <w:kern w:val="0"/>
          <w:sz w:val="28"/>
          <w:szCs w:val="28"/>
        </w:rPr>
        <w:t>养殖</w:t>
      </w:r>
      <w:r>
        <w:rPr>
          <w:rFonts w:ascii="仿宋" w:eastAsia="仿宋" w:hAnsi="仿宋" w:cs="宋体" w:hint="eastAsia"/>
          <w:kern w:val="0"/>
          <w:sz w:val="28"/>
          <w:szCs w:val="28"/>
        </w:rPr>
        <w:t>技术</w:t>
      </w:r>
      <w:r w:rsidRPr="00DF6B8E">
        <w:rPr>
          <w:rFonts w:ascii="仿宋" w:eastAsia="仿宋" w:hAnsi="仿宋" w:cs="宋体" w:hint="eastAsia"/>
          <w:kern w:val="0"/>
          <w:sz w:val="28"/>
          <w:szCs w:val="28"/>
        </w:rPr>
        <w:t>、农副产品加工、秸秆资源综合利用、动植物疫病防控、农业基础设施建设、美丽乡村建设、乡村振兴、农村基本公共服务运行维护和社会化服务以及</w:t>
      </w:r>
      <w:r>
        <w:rPr>
          <w:rFonts w:ascii="仿宋" w:eastAsia="仿宋" w:hAnsi="仿宋" w:cs="宋体" w:hint="eastAsia"/>
          <w:kern w:val="0"/>
          <w:sz w:val="28"/>
          <w:szCs w:val="28"/>
        </w:rPr>
        <w:t>黑土</w:t>
      </w:r>
      <w:r w:rsidRPr="00DF6B8E">
        <w:rPr>
          <w:rFonts w:ascii="仿宋" w:eastAsia="仿宋" w:hAnsi="仿宋" w:cs="宋体" w:hint="eastAsia"/>
          <w:kern w:val="0"/>
          <w:sz w:val="28"/>
          <w:szCs w:val="28"/>
        </w:rPr>
        <w:t>地保护、现代林业及水利设施、水资源保护及合理开发与利用等</w:t>
      </w:r>
      <w:r>
        <w:rPr>
          <w:rFonts w:ascii="仿宋" w:eastAsia="仿宋" w:hAnsi="仿宋" w:cs="宋体" w:hint="eastAsia"/>
          <w:kern w:val="0"/>
          <w:sz w:val="28"/>
          <w:szCs w:val="28"/>
        </w:rPr>
        <w:t>方面</w:t>
      </w:r>
      <w:r w:rsidRPr="00DF6B8E">
        <w:rPr>
          <w:rFonts w:ascii="仿宋" w:eastAsia="仿宋" w:hAnsi="仿宋" w:cs="宋体" w:hint="eastAsia"/>
          <w:kern w:val="0"/>
          <w:sz w:val="28"/>
          <w:szCs w:val="28"/>
        </w:rPr>
        <w:t>的标准。</w:t>
      </w:r>
    </w:p>
    <w:p w:rsidR="009B2D30" w:rsidRPr="00DF6B8E" w:rsidRDefault="009B2D30" w:rsidP="009B2D30">
      <w:pPr>
        <w:widowControl/>
        <w:shd w:val="clear" w:color="auto" w:fill="FFFFFF"/>
        <w:spacing w:line="600" w:lineRule="exact"/>
        <w:ind w:firstLine="630"/>
        <w:rPr>
          <w:rFonts w:ascii="仿宋" w:eastAsia="仿宋" w:hAnsi="仿宋" w:cs="宋体" w:hint="eastAsia"/>
          <w:kern w:val="0"/>
          <w:sz w:val="28"/>
          <w:szCs w:val="28"/>
        </w:rPr>
      </w:pPr>
      <w:r w:rsidRPr="00DF6B8E">
        <w:rPr>
          <w:rFonts w:ascii="仿宋" w:eastAsia="仿宋" w:hAnsi="仿宋" w:cs="宋体" w:hint="eastAsia"/>
          <w:kern w:val="0"/>
          <w:sz w:val="28"/>
          <w:szCs w:val="28"/>
        </w:rPr>
        <w:t>（二）</w:t>
      </w:r>
      <w:r>
        <w:rPr>
          <w:rFonts w:ascii="仿宋" w:eastAsia="仿宋" w:hAnsi="仿宋" w:cs="宋体" w:hint="eastAsia"/>
          <w:kern w:val="0"/>
          <w:sz w:val="28"/>
          <w:szCs w:val="28"/>
        </w:rPr>
        <w:t>工业</w:t>
      </w:r>
      <w:r>
        <w:rPr>
          <w:rFonts w:ascii="仿宋" w:eastAsia="仿宋" w:hAnsi="仿宋" w:cs="宋体"/>
          <w:kern w:val="0"/>
          <w:sz w:val="28"/>
          <w:szCs w:val="28"/>
        </w:rPr>
        <w:t>领域。</w:t>
      </w:r>
      <w:r w:rsidRPr="00DF6B8E">
        <w:rPr>
          <w:rFonts w:ascii="仿宋" w:eastAsia="仿宋" w:hAnsi="仿宋" w:cs="宋体" w:hint="eastAsia"/>
          <w:kern w:val="0"/>
          <w:sz w:val="28"/>
          <w:szCs w:val="28"/>
        </w:rPr>
        <w:t>以促进</w:t>
      </w:r>
      <w:r>
        <w:rPr>
          <w:rFonts w:ascii="仿宋" w:eastAsia="仿宋" w:hAnsi="仿宋" w:cs="宋体" w:hint="eastAsia"/>
          <w:kern w:val="0"/>
          <w:sz w:val="28"/>
          <w:szCs w:val="28"/>
        </w:rPr>
        <w:t>主导产业和</w:t>
      </w:r>
      <w:r>
        <w:rPr>
          <w:rFonts w:ascii="仿宋" w:eastAsia="仿宋" w:hAnsi="仿宋" w:cs="宋体"/>
          <w:kern w:val="0"/>
          <w:sz w:val="28"/>
          <w:szCs w:val="28"/>
        </w:rPr>
        <w:t>优势</w:t>
      </w:r>
      <w:r>
        <w:rPr>
          <w:rFonts w:ascii="仿宋" w:eastAsia="仿宋" w:hAnsi="仿宋" w:cs="宋体" w:hint="eastAsia"/>
          <w:kern w:val="0"/>
          <w:sz w:val="28"/>
          <w:szCs w:val="28"/>
        </w:rPr>
        <w:t>产业</w:t>
      </w:r>
      <w:r>
        <w:rPr>
          <w:rFonts w:ascii="仿宋" w:eastAsia="仿宋" w:hAnsi="仿宋" w:cs="宋体"/>
          <w:kern w:val="0"/>
          <w:sz w:val="28"/>
          <w:szCs w:val="28"/>
        </w:rPr>
        <w:t>振兴</w:t>
      </w:r>
      <w:r>
        <w:rPr>
          <w:rFonts w:ascii="仿宋" w:eastAsia="仿宋" w:hAnsi="仿宋" w:cs="宋体" w:hint="eastAsia"/>
          <w:kern w:val="0"/>
          <w:sz w:val="28"/>
          <w:szCs w:val="28"/>
        </w:rPr>
        <w:t>、</w:t>
      </w:r>
      <w:r>
        <w:rPr>
          <w:rFonts w:ascii="仿宋" w:eastAsia="仿宋" w:hAnsi="仿宋" w:cs="宋体"/>
          <w:kern w:val="0"/>
          <w:sz w:val="28"/>
          <w:szCs w:val="28"/>
        </w:rPr>
        <w:t>提升产业基础能力和产业链现代化水平，</w:t>
      </w:r>
      <w:r>
        <w:rPr>
          <w:rFonts w:ascii="仿宋" w:eastAsia="仿宋" w:hAnsi="仿宋" w:cs="宋体" w:hint="eastAsia"/>
          <w:kern w:val="0"/>
          <w:sz w:val="28"/>
          <w:szCs w:val="28"/>
        </w:rPr>
        <w:t>实现</w:t>
      </w:r>
      <w:r w:rsidRPr="00DF6B8E">
        <w:rPr>
          <w:rFonts w:ascii="仿宋" w:eastAsia="仿宋" w:hAnsi="仿宋" w:cs="宋体" w:hint="eastAsia"/>
          <w:kern w:val="0"/>
          <w:sz w:val="28"/>
          <w:szCs w:val="28"/>
        </w:rPr>
        <w:t>产业转型升级</w:t>
      </w:r>
      <w:r>
        <w:rPr>
          <w:rFonts w:ascii="仿宋" w:eastAsia="仿宋" w:hAnsi="仿宋" w:cs="宋体" w:hint="eastAsia"/>
          <w:kern w:val="0"/>
          <w:sz w:val="28"/>
          <w:szCs w:val="28"/>
        </w:rPr>
        <w:t>和</w:t>
      </w:r>
      <w:r>
        <w:rPr>
          <w:rFonts w:ascii="仿宋" w:eastAsia="仿宋" w:hAnsi="仿宋" w:cs="宋体"/>
          <w:kern w:val="0"/>
          <w:sz w:val="28"/>
          <w:szCs w:val="28"/>
        </w:rPr>
        <w:t>创新发展</w:t>
      </w:r>
      <w:r>
        <w:rPr>
          <w:rFonts w:ascii="仿宋" w:eastAsia="仿宋" w:hAnsi="仿宋" w:cs="宋体" w:hint="eastAsia"/>
          <w:kern w:val="0"/>
          <w:sz w:val="28"/>
          <w:szCs w:val="28"/>
        </w:rPr>
        <w:t>为重点，突出汽车、化工、</w:t>
      </w:r>
      <w:r w:rsidRPr="0056134D">
        <w:rPr>
          <w:rFonts w:ascii="仿宋" w:eastAsia="仿宋" w:hAnsi="仿宋" w:cs="宋体" w:hint="eastAsia"/>
          <w:kern w:val="0"/>
          <w:sz w:val="28"/>
          <w:szCs w:val="28"/>
        </w:rPr>
        <w:t>轨道交通</w:t>
      </w:r>
      <w:r>
        <w:rPr>
          <w:rFonts w:ascii="仿宋" w:eastAsia="仿宋" w:hAnsi="仿宋" w:cs="宋体" w:hint="eastAsia"/>
          <w:kern w:val="0"/>
          <w:sz w:val="28"/>
          <w:szCs w:val="28"/>
        </w:rPr>
        <w:t>、农产品加工、</w:t>
      </w:r>
      <w:r w:rsidRPr="00DF6B8E">
        <w:rPr>
          <w:rFonts w:ascii="仿宋" w:eastAsia="仿宋" w:hAnsi="仿宋" w:cs="宋体" w:hint="eastAsia"/>
          <w:kern w:val="0"/>
          <w:sz w:val="28"/>
          <w:szCs w:val="28"/>
        </w:rPr>
        <w:t>健康、能源、材料</w:t>
      </w:r>
      <w:r>
        <w:rPr>
          <w:rFonts w:ascii="仿宋" w:eastAsia="仿宋" w:hAnsi="仿宋" w:cs="宋体" w:hint="eastAsia"/>
          <w:kern w:val="0"/>
          <w:sz w:val="28"/>
          <w:szCs w:val="28"/>
        </w:rPr>
        <w:t>、</w:t>
      </w:r>
      <w:r>
        <w:rPr>
          <w:rFonts w:ascii="仿宋" w:eastAsia="仿宋" w:hAnsi="仿宋" w:cs="宋体"/>
          <w:kern w:val="0"/>
          <w:sz w:val="28"/>
          <w:szCs w:val="28"/>
        </w:rPr>
        <w:t>节能环保</w:t>
      </w:r>
      <w:r>
        <w:rPr>
          <w:rFonts w:ascii="仿宋" w:eastAsia="仿宋" w:hAnsi="仿宋" w:cs="宋体" w:hint="eastAsia"/>
          <w:kern w:val="0"/>
          <w:sz w:val="28"/>
          <w:szCs w:val="28"/>
        </w:rPr>
        <w:t>、</w:t>
      </w:r>
      <w:r w:rsidRPr="00DF6B8E">
        <w:rPr>
          <w:rFonts w:ascii="仿宋" w:eastAsia="仿宋" w:hAnsi="仿宋" w:cs="宋体" w:hint="eastAsia"/>
          <w:kern w:val="0"/>
          <w:sz w:val="28"/>
          <w:szCs w:val="28"/>
        </w:rPr>
        <w:t>农业机械</w:t>
      </w:r>
      <w:r>
        <w:rPr>
          <w:rFonts w:ascii="仿宋" w:eastAsia="仿宋" w:hAnsi="仿宋" w:cs="宋体" w:hint="eastAsia"/>
          <w:kern w:val="0"/>
          <w:sz w:val="28"/>
          <w:szCs w:val="28"/>
        </w:rPr>
        <w:t>、</w:t>
      </w:r>
      <w:r w:rsidRPr="00DF6B8E">
        <w:rPr>
          <w:rFonts w:ascii="仿宋" w:eastAsia="仿宋" w:hAnsi="仿宋" w:cs="宋体" w:hint="eastAsia"/>
          <w:kern w:val="0"/>
          <w:sz w:val="28"/>
          <w:szCs w:val="28"/>
        </w:rPr>
        <w:t>电力装备</w:t>
      </w:r>
      <w:r>
        <w:rPr>
          <w:rFonts w:ascii="仿宋" w:eastAsia="仿宋" w:hAnsi="仿宋" w:cs="宋体" w:hint="eastAsia"/>
          <w:kern w:val="0"/>
          <w:sz w:val="28"/>
          <w:szCs w:val="28"/>
        </w:rPr>
        <w:t>、冶金</w:t>
      </w:r>
      <w:r>
        <w:rPr>
          <w:rFonts w:ascii="仿宋" w:eastAsia="仿宋" w:hAnsi="仿宋" w:cs="宋体"/>
          <w:kern w:val="0"/>
          <w:sz w:val="28"/>
          <w:szCs w:val="28"/>
        </w:rPr>
        <w:t>、轻工纺织等</w:t>
      </w:r>
      <w:r>
        <w:rPr>
          <w:rFonts w:ascii="仿宋" w:eastAsia="仿宋" w:hAnsi="仿宋" w:cs="宋体" w:hint="eastAsia"/>
          <w:kern w:val="0"/>
          <w:sz w:val="28"/>
          <w:szCs w:val="28"/>
        </w:rPr>
        <w:t>主导</w:t>
      </w:r>
      <w:r>
        <w:rPr>
          <w:rFonts w:ascii="仿宋" w:eastAsia="仿宋" w:hAnsi="仿宋" w:cs="宋体"/>
          <w:kern w:val="0"/>
          <w:sz w:val="28"/>
          <w:szCs w:val="28"/>
        </w:rPr>
        <w:t>产业和</w:t>
      </w:r>
      <w:r>
        <w:rPr>
          <w:rFonts w:ascii="仿宋" w:eastAsia="仿宋" w:hAnsi="仿宋" w:cs="宋体" w:hint="eastAsia"/>
          <w:kern w:val="0"/>
          <w:sz w:val="28"/>
          <w:szCs w:val="28"/>
        </w:rPr>
        <w:t>优势</w:t>
      </w:r>
      <w:r>
        <w:rPr>
          <w:rFonts w:ascii="仿宋" w:eastAsia="仿宋" w:hAnsi="仿宋" w:cs="宋体"/>
          <w:kern w:val="0"/>
          <w:sz w:val="28"/>
          <w:szCs w:val="28"/>
        </w:rPr>
        <w:t>产业方面的标准。</w:t>
      </w:r>
      <w:r>
        <w:rPr>
          <w:rFonts w:ascii="仿宋" w:eastAsia="仿宋" w:hAnsi="仿宋" w:cs="宋体" w:hint="eastAsia"/>
          <w:kern w:val="0"/>
          <w:sz w:val="28"/>
          <w:szCs w:val="28"/>
        </w:rPr>
        <w:t>加强新一代信息技术</w:t>
      </w:r>
      <w:r w:rsidRPr="00DF6B8E">
        <w:rPr>
          <w:rFonts w:ascii="仿宋" w:eastAsia="仿宋" w:hAnsi="仿宋" w:cs="宋体" w:hint="eastAsia"/>
          <w:kern w:val="0"/>
          <w:sz w:val="28"/>
          <w:szCs w:val="28"/>
        </w:rPr>
        <w:t>、</w:t>
      </w:r>
      <w:r>
        <w:rPr>
          <w:rFonts w:ascii="仿宋" w:eastAsia="仿宋" w:hAnsi="仿宋" w:cs="宋体" w:hint="eastAsia"/>
          <w:kern w:val="0"/>
          <w:sz w:val="28"/>
          <w:szCs w:val="28"/>
        </w:rPr>
        <w:t>新能源汽车</w:t>
      </w:r>
      <w:r>
        <w:rPr>
          <w:rFonts w:ascii="仿宋" w:eastAsia="仿宋" w:hAnsi="仿宋" w:cs="宋体"/>
          <w:kern w:val="0"/>
          <w:sz w:val="28"/>
          <w:szCs w:val="28"/>
        </w:rPr>
        <w:t>、智慧交通</w:t>
      </w:r>
      <w:r>
        <w:rPr>
          <w:rFonts w:ascii="仿宋" w:eastAsia="仿宋" w:hAnsi="仿宋" w:cs="宋体" w:hint="eastAsia"/>
          <w:kern w:val="0"/>
          <w:sz w:val="28"/>
          <w:szCs w:val="28"/>
        </w:rPr>
        <w:t>、增材制造</w:t>
      </w:r>
      <w:r>
        <w:rPr>
          <w:rFonts w:ascii="仿宋" w:eastAsia="仿宋" w:hAnsi="仿宋" w:cs="宋体"/>
          <w:kern w:val="0"/>
          <w:sz w:val="28"/>
          <w:szCs w:val="28"/>
        </w:rPr>
        <w:t>、</w:t>
      </w:r>
      <w:r>
        <w:rPr>
          <w:rFonts w:ascii="仿宋" w:eastAsia="仿宋" w:hAnsi="仿宋" w:cs="宋体" w:hint="eastAsia"/>
          <w:kern w:val="0"/>
          <w:sz w:val="28"/>
          <w:szCs w:val="28"/>
        </w:rPr>
        <w:t>集成电路</w:t>
      </w:r>
      <w:r>
        <w:rPr>
          <w:rFonts w:ascii="仿宋" w:eastAsia="仿宋" w:hAnsi="仿宋" w:cs="宋体"/>
          <w:kern w:val="0"/>
          <w:sz w:val="28"/>
          <w:szCs w:val="28"/>
        </w:rPr>
        <w:t>、</w:t>
      </w:r>
      <w:r>
        <w:rPr>
          <w:rFonts w:ascii="仿宋" w:eastAsia="仿宋" w:hAnsi="仿宋" w:cs="宋体" w:hint="eastAsia"/>
          <w:kern w:val="0"/>
          <w:sz w:val="28"/>
          <w:szCs w:val="28"/>
        </w:rPr>
        <w:t>高端</w:t>
      </w:r>
      <w:r>
        <w:rPr>
          <w:rFonts w:ascii="仿宋" w:eastAsia="仿宋" w:hAnsi="仿宋" w:cs="宋体"/>
          <w:kern w:val="0"/>
          <w:sz w:val="28"/>
          <w:szCs w:val="28"/>
        </w:rPr>
        <w:t>芯片、</w:t>
      </w:r>
      <w:r w:rsidRPr="00DF6B8E">
        <w:rPr>
          <w:rFonts w:ascii="仿宋" w:eastAsia="仿宋" w:hAnsi="仿宋" w:cs="宋体" w:hint="eastAsia"/>
          <w:kern w:val="0"/>
          <w:sz w:val="28"/>
          <w:szCs w:val="28"/>
        </w:rPr>
        <w:t>高档数控机床和机器人、航空航天装备、核电工业设备、</w:t>
      </w:r>
      <w:r>
        <w:rPr>
          <w:rFonts w:ascii="仿宋" w:eastAsia="仿宋" w:hAnsi="仿宋" w:cs="宋体" w:hint="eastAsia"/>
          <w:kern w:val="0"/>
          <w:sz w:val="28"/>
          <w:szCs w:val="28"/>
        </w:rPr>
        <w:t>动漫</w:t>
      </w:r>
      <w:r w:rsidRPr="00DF6B8E">
        <w:rPr>
          <w:rFonts w:ascii="仿宋" w:eastAsia="仿宋" w:hAnsi="仿宋" w:cs="宋体" w:hint="eastAsia"/>
          <w:kern w:val="0"/>
          <w:sz w:val="28"/>
          <w:szCs w:val="28"/>
        </w:rPr>
        <w:t>、</w:t>
      </w:r>
      <w:r>
        <w:rPr>
          <w:rFonts w:ascii="仿宋" w:eastAsia="仿宋" w:hAnsi="仿宋" w:cs="宋体" w:hint="eastAsia"/>
          <w:kern w:val="0"/>
          <w:sz w:val="28"/>
          <w:szCs w:val="28"/>
        </w:rPr>
        <w:t>大数据</w:t>
      </w:r>
      <w:r>
        <w:rPr>
          <w:rFonts w:ascii="仿宋" w:eastAsia="仿宋" w:hAnsi="仿宋" w:cs="宋体"/>
          <w:kern w:val="0"/>
          <w:sz w:val="28"/>
          <w:szCs w:val="28"/>
        </w:rPr>
        <w:t>、</w:t>
      </w:r>
      <w:r>
        <w:rPr>
          <w:rFonts w:ascii="仿宋" w:eastAsia="仿宋" w:hAnsi="仿宋" w:cs="宋体" w:hint="eastAsia"/>
          <w:kern w:val="0"/>
          <w:sz w:val="28"/>
          <w:szCs w:val="28"/>
        </w:rPr>
        <w:t>云计算</w:t>
      </w:r>
      <w:r>
        <w:rPr>
          <w:rFonts w:ascii="仿宋" w:eastAsia="仿宋" w:hAnsi="仿宋" w:cs="宋体"/>
          <w:kern w:val="0"/>
          <w:sz w:val="28"/>
          <w:szCs w:val="28"/>
        </w:rPr>
        <w:t>、光电</w:t>
      </w:r>
      <w:r>
        <w:rPr>
          <w:rFonts w:ascii="仿宋" w:eastAsia="仿宋" w:hAnsi="仿宋" w:cs="宋体" w:hint="eastAsia"/>
          <w:kern w:val="0"/>
          <w:sz w:val="28"/>
          <w:szCs w:val="28"/>
        </w:rPr>
        <w:t>子</w:t>
      </w:r>
      <w:r>
        <w:rPr>
          <w:rFonts w:ascii="仿宋" w:eastAsia="仿宋" w:hAnsi="仿宋" w:cs="宋体"/>
          <w:kern w:val="0"/>
          <w:sz w:val="28"/>
          <w:szCs w:val="28"/>
        </w:rPr>
        <w:t>、</w:t>
      </w:r>
      <w:r w:rsidRPr="009B5720">
        <w:rPr>
          <w:rFonts w:ascii="仿宋" w:eastAsia="仿宋" w:hAnsi="仿宋" w:cs="宋体" w:hint="eastAsia"/>
          <w:kern w:val="0"/>
          <w:sz w:val="28"/>
          <w:szCs w:val="28"/>
        </w:rPr>
        <w:t>新能源、新材料</w:t>
      </w:r>
      <w:r>
        <w:rPr>
          <w:rFonts w:ascii="仿宋" w:eastAsia="仿宋" w:hAnsi="仿宋" w:cs="宋体" w:hint="eastAsia"/>
          <w:kern w:val="0"/>
          <w:sz w:val="28"/>
          <w:szCs w:val="28"/>
        </w:rPr>
        <w:t>、</w:t>
      </w:r>
      <w:r w:rsidRPr="00DF6B8E">
        <w:rPr>
          <w:rFonts w:ascii="仿宋" w:eastAsia="仿宋" w:hAnsi="仿宋" w:cs="宋体" w:hint="eastAsia"/>
          <w:kern w:val="0"/>
          <w:sz w:val="28"/>
          <w:szCs w:val="28"/>
        </w:rPr>
        <w:t>生物工程等</w:t>
      </w:r>
      <w:r>
        <w:rPr>
          <w:rFonts w:ascii="仿宋" w:eastAsia="仿宋" w:hAnsi="仿宋" w:cs="宋体"/>
          <w:kern w:val="0"/>
          <w:sz w:val="28"/>
          <w:szCs w:val="28"/>
        </w:rPr>
        <w:t>战略性新兴产业</w:t>
      </w:r>
      <w:r>
        <w:rPr>
          <w:rFonts w:ascii="仿宋" w:eastAsia="仿宋" w:hAnsi="仿宋" w:cs="宋体" w:hint="eastAsia"/>
          <w:kern w:val="0"/>
          <w:sz w:val="28"/>
          <w:szCs w:val="28"/>
        </w:rPr>
        <w:t>以及</w:t>
      </w:r>
      <w:r>
        <w:rPr>
          <w:rFonts w:ascii="仿宋" w:eastAsia="仿宋" w:hAnsi="仿宋" w:cs="宋体"/>
          <w:kern w:val="0"/>
          <w:sz w:val="28"/>
          <w:szCs w:val="28"/>
        </w:rPr>
        <w:t>军民通用</w:t>
      </w:r>
      <w:r>
        <w:rPr>
          <w:rFonts w:ascii="仿宋" w:eastAsia="仿宋" w:hAnsi="仿宋" w:cs="宋体" w:hint="eastAsia"/>
          <w:kern w:val="0"/>
          <w:sz w:val="28"/>
          <w:szCs w:val="28"/>
        </w:rPr>
        <w:t>方面的</w:t>
      </w:r>
      <w:r w:rsidRPr="00DF6B8E">
        <w:rPr>
          <w:rFonts w:ascii="仿宋" w:eastAsia="仿宋" w:hAnsi="仿宋" w:cs="宋体" w:hint="eastAsia"/>
          <w:kern w:val="0"/>
          <w:sz w:val="28"/>
          <w:szCs w:val="28"/>
        </w:rPr>
        <w:t>标准研制，助推智能制造、绿色制造。</w:t>
      </w:r>
    </w:p>
    <w:p w:rsidR="009B2D30" w:rsidRPr="00DF6B8E" w:rsidRDefault="009B2D30" w:rsidP="009B2D30">
      <w:pPr>
        <w:widowControl/>
        <w:shd w:val="clear" w:color="auto" w:fill="FFFFFF"/>
        <w:spacing w:line="600" w:lineRule="exact"/>
        <w:ind w:firstLine="630"/>
        <w:jc w:val="left"/>
        <w:rPr>
          <w:rFonts w:ascii="仿宋" w:eastAsia="仿宋" w:hAnsi="仿宋" w:cs="宋体" w:hint="eastAsia"/>
          <w:kern w:val="0"/>
          <w:sz w:val="28"/>
          <w:szCs w:val="28"/>
        </w:rPr>
      </w:pPr>
      <w:r w:rsidRPr="00DF6B8E">
        <w:rPr>
          <w:rFonts w:ascii="仿宋" w:eastAsia="仿宋" w:hAnsi="仿宋" w:cs="宋体" w:hint="eastAsia"/>
          <w:kern w:val="0"/>
          <w:sz w:val="28"/>
          <w:szCs w:val="28"/>
        </w:rPr>
        <w:lastRenderedPageBreak/>
        <w:t>（三）</w:t>
      </w:r>
      <w:r>
        <w:rPr>
          <w:rFonts w:ascii="仿宋" w:eastAsia="仿宋" w:hAnsi="仿宋" w:cs="宋体" w:hint="eastAsia"/>
          <w:kern w:val="0"/>
          <w:sz w:val="28"/>
          <w:szCs w:val="28"/>
        </w:rPr>
        <w:t>服务业</w:t>
      </w:r>
      <w:r>
        <w:rPr>
          <w:rFonts w:ascii="仿宋" w:eastAsia="仿宋" w:hAnsi="仿宋" w:cs="宋体"/>
          <w:kern w:val="0"/>
          <w:sz w:val="28"/>
          <w:szCs w:val="28"/>
        </w:rPr>
        <w:t>领域。</w:t>
      </w:r>
      <w:r w:rsidRPr="00DF6B8E">
        <w:rPr>
          <w:rFonts w:ascii="仿宋" w:eastAsia="仿宋" w:hAnsi="仿宋" w:cs="宋体" w:hint="eastAsia"/>
          <w:kern w:val="0"/>
          <w:sz w:val="28"/>
          <w:szCs w:val="28"/>
        </w:rPr>
        <w:t>以增强现代服务业发展活力为重点，</w:t>
      </w:r>
      <w:r>
        <w:rPr>
          <w:rFonts w:ascii="仿宋" w:eastAsia="仿宋" w:hAnsi="仿宋" w:cs="宋体" w:hint="eastAsia"/>
          <w:kern w:val="0"/>
          <w:sz w:val="28"/>
          <w:szCs w:val="28"/>
        </w:rPr>
        <w:t>突出生态</w:t>
      </w:r>
      <w:r w:rsidRPr="00DF6B8E">
        <w:rPr>
          <w:rFonts w:ascii="仿宋" w:eastAsia="仿宋" w:hAnsi="仿宋" w:cs="宋体" w:hint="eastAsia"/>
          <w:kern w:val="0"/>
          <w:sz w:val="28"/>
          <w:szCs w:val="28"/>
        </w:rPr>
        <w:t>旅游、</w:t>
      </w:r>
      <w:r>
        <w:rPr>
          <w:rFonts w:ascii="仿宋" w:eastAsia="仿宋" w:hAnsi="仿宋" w:cs="宋体" w:hint="eastAsia"/>
          <w:kern w:val="0"/>
          <w:sz w:val="28"/>
          <w:szCs w:val="28"/>
        </w:rPr>
        <w:t>休闲</w:t>
      </w:r>
      <w:r>
        <w:rPr>
          <w:rFonts w:ascii="仿宋" w:eastAsia="仿宋" w:hAnsi="仿宋" w:cs="宋体"/>
          <w:kern w:val="0"/>
          <w:sz w:val="28"/>
          <w:szCs w:val="28"/>
        </w:rPr>
        <w:t>康养、</w:t>
      </w:r>
      <w:r>
        <w:rPr>
          <w:rFonts w:ascii="仿宋" w:eastAsia="仿宋" w:hAnsi="仿宋" w:cs="宋体" w:hint="eastAsia"/>
          <w:kern w:val="0"/>
          <w:sz w:val="28"/>
          <w:szCs w:val="28"/>
        </w:rPr>
        <w:t>商务会</w:t>
      </w:r>
      <w:r w:rsidRPr="00051617">
        <w:rPr>
          <w:rFonts w:ascii="仿宋" w:eastAsia="仿宋" w:hAnsi="仿宋" w:cs="宋体" w:hint="eastAsia"/>
          <w:kern w:val="0"/>
          <w:sz w:val="28"/>
          <w:szCs w:val="28"/>
        </w:rPr>
        <w:t>展</w:t>
      </w:r>
      <w:r w:rsidRPr="00051617">
        <w:rPr>
          <w:rFonts w:ascii="仿宋" w:eastAsia="仿宋" w:hAnsi="仿宋" w:cs="宋体"/>
          <w:kern w:val="0"/>
          <w:sz w:val="28"/>
          <w:szCs w:val="28"/>
        </w:rPr>
        <w:t>、</w:t>
      </w:r>
      <w:r w:rsidRPr="00051617">
        <w:rPr>
          <w:rFonts w:ascii="仿宋" w:eastAsia="仿宋" w:hAnsi="仿宋" w:cs="宋体" w:hint="eastAsia"/>
          <w:kern w:val="0"/>
          <w:sz w:val="28"/>
          <w:szCs w:val="28"/>
        </w:rPr>
        <w:t>电子商务、连锁经营</w:t>
      </w:r>
      <w:r w:rsidRPr="00051617">
        <w:rPr>
          <w:rFonts w:ascii="仿宋" w:eastAsia="仿宋" w:hAnsi="仿宋" w:cs="宋体"/>
          <w:kern w:val="0"/>
          <w:sz w:val="28"/>
          <w:szCs w:val="28"/>
        </w:rPr>
        <w:t>、</w:t>
      </w:r>
      <w:r w:rsidRPr="00051617">
        <w:rPr>
          <w:rFonts w:ascii="仿宋" w:eastAsia="仿宋" w:hAnsi="仿宋" w:cs="宋体" w:hint="eastAsia"/>
          <w:kern w:val="0"/>
          <w:sz w:val="28"/>
          <w:szCs w:val="28"/>
        </w:rPr>
        <w:t>现代物流、“互联网+”、现代金融、研发设计</w:t>
      </w:r>
      <w:r w:rsidRPr="00051617">
        <w:rPr>
          <w:rFonts w:ascii="仿宋" w:eastAsia="仿宋" w:hAnsi="仿宋" w:cs="宋体"/>
          <w:kern w:val="0"/>
          <w:sz w:val="28"/>
          <w:szCs w:val="28"/>
        </w:rPr>
        <w:t>、</w:t>
      </w:r>
      <w:r w:rsidRPr="00051617">
        <w:rPr>
          <w:rFonts w:ascii="仿宋" w:eastAsia="仿宋" w:hAnsi="仿宋" w:cs="宋体" w:hint="eastAsia"/>
          <w:kern w:val="0"/>
          <w:sz w:val="28"/>
          <w:szCs w:val="28"/>
        </w:rPr>
        <w:t>科技服务等新兴先导型服务业和物联网、服务外包、</w:t>
      </w:r>
      <w:r w:rsidRPr="00DF6B8E">
        <w:rPr>
          <w:rFonts w:ascii="仿宋" w:eastAsia="仿宋" w:hAnsi="仿宋" w:cs="宋体" w:hint="eastAsia"/>
          <w:kern w:val="0"/>
          <w:sz w:val="28"/>
          <w:szCs w:val="28"/>
        </w:rPr>
        <w:t>汽车后服务、创意设计、知识产权服务、科技成果转化服务等生产性服务业</w:t>
      </w:r>
      <w:r>
        <w:rPr>
          <w:rFonts w:ascii="仿宋" w:eastAsia="仿宋" w:hAnsi="仿宋" w:cs="宋体" w:hint="eastAsia"/>
          <w:kern w:val="0"/>
          <w:sz w:val="28"/>
          <w:szCs w:val="28"/>
        </w:rPr>
        <w:t>以及</w:t>
      </w:r>
      <w:r w:rsidRPr="00DF6B8E">
        <w:rPr>
          <w:rFonts w:ascii="仿宋" w:eastAsia="仿宋" w:hAnsi="仿宋" w:cs="宋体" w:hint="eastAsia"/>
          <w:kern w:val="0"/>
          <w:sz w:val="28"/>
          <w:szCs w:val="28"/>
        </w:rPr>
        <w:t>观光旅游、</w:t>
      </w:r>
      <w:r w:rsidRPr="00051617">
        <w:rPr>
          <w:rFonts w:ascii="仿宋" w:eastAsia="仿宋" w:hAnsi="仿宋" w:cs="宋体"/>
          <w:kern w:val="0"/>
          <w:sz w:val="28"/>
          <w:szCs w:val="28"/>
        </w:rPr>
        <w:t>家政</w:t>
      </w:r>
      <w:r w:rsidRPr="00051617">
        <w:rPr>
          <w:rFonts w:ascii="仿宋" w:eastAsia="仿宋" w:hAnsi="仿宋" w:cs="宋体" w:hint="eastAsia"/>
          <w:kern w:val="0"/>
          <w:sz w:val="28"/>
          <w:szCs w:val="28"/>
        </w:rPr>
        <w:t>托育</w:t>
      </w:r>
      <w:r w:rsidRPr="00051617">
        <w:rPr>
          <w:rFonts w:ascii="仿宋" w:eastAsia="仿宋" w:hAnsi="仿宋" w:cs="宋体"/>
          <w:kern w:val="0"/>
          <w:sz w:val="28"/>
          <w:szCs w:val="28"/>
        </w:rPr>
        <w:t>养老</w:t>
      </w:r>
      <w:r>
        <w:rPr>
          <w:rFonts w:ascii="仿宋" w:eastAsia="仿宋" w:hAnsi="仿宋" w:cs="宋体" w:hint="eastAsia"/>
          <w:kern w:val="0"/>
          <w:sz w:val="28"/>
          <w:szCs w:val="28"/>
        </w:rPr>
        <w:t>、</w:t>
      </w:r>
      <w:r w:rsidRPr="00DF6B8E">
        <w:rPr>
          <w:rFonts w:ascii="仿宋" w:eastAsia="仿宋" w:hAnsi="仿宋" w:cs="宋体" w:hint="eastAsia"/>
          <w:kern w:val="0"/>
          <w:sz w:val="28"/>
          <w:szCs w:val="28"/>
        </w:rPr>
        <w:t>餐饮服务、</w:t>
      </w:r>
      <w:r>
        <w:rPr>
          <w:rFonts w:ascii="仿宋" w:eastAsia="仿宋" w:hAnsi="仿宋" w:cs="宋体"/>
          <w:kern w:val="0"/>
          <w:sz w:val="28"/>
          <w:szCs w:val="28"/>
        </w:rPr>
        <w:t>医疗</w:t>
      </w:r>
      <w:r>
        <w:rPr>
          <w:rFonts w:ascii="仿宋" w:eastAsia="仿宋" w:hAnsi="仿宋" w:cs="宋体" w:hint="eastAsia"/>
          <w:kern w:val="0"/>
          <w:sz w:val="28"/>
          <w:szCs w:val="28"/>
        </w:rPr>
        <w:t>美容</w:t>
      </w:r>
      <w:r>
        <w:rPr>
          <w:rFonts w:ascii="仿宋" w:eastAsia="仿宋" w:hAnsi="仿宋" w:cs="宋体"/>
          <w:kern w:val="0"/>
          <w:sz w:val="28"/>
          <w:szCs w:val="28"/>
        </w:rPr>
        <w:t>、</w:t>
      </w:r>
      <w:r w:rsidRPr="00DF6B8E">
        <w:rPr>
          <w:rFonts w:ascii="仿宋" w:eastAsia="仿宋" w:hAnsi="仿宋" w:cs="宋体" w:hint="eastAsia"/>
          <w:kern w:val="0"/>
          <w:sz w:val="28"/>
          <w:szCs w:val="28"/>
        </w:rPr>
        <w:t>物业服务、社区服务、</w:t>
      </w:r>
      <w:r w:rsidRPr="00DF6B8E">
        <w:rPr>
          <w:rFonts w:ascii="仿宋" w:eastAsia="仿宋" w:hAnsi="仿宋" w:cs="宋体"/>
          <w:kern w:val="0"/>
          <w:sz w:val="28"/>
          <w:szCs w:val="28"/>
        </w:rPr>
        <w:t>邮政快递服务</w:t>
      </w:r>
      <w:r>
        <w:rPr>
          <w:rFonts w:ascii="仿宋" w:eastAsia="仿宋" w:hAnsi="仿宋" w:cs="宋体" w:hint="eastAsia"/>
          <w:kern w:val="0"/>
          <w:sz w:val="28"/>
          <w:szCs w:val="28"/>
        </w:rPr>
        <w:t>、</w:t>
      </w:r>
      <w:r>
        <w:rPr>
          <w:rFonts w:ascii="仿宋" w:eastAsia="仿宋" w:hAnsi="仿宋" w:cs="宋体"/>
          <w:kern w:val="0"/>
          <w:sz w:val="28"/>
          <w:szCs w:val="28"/>
        </w:rPr>
        <w:t>教育、文化、体育、卫生</w:t>
      </w:r>
      <w:r>
        <w:rPr>
          <w:rFonts w:ascii="仿宋" w:eastAsia="仿宋" w:hAnsi="仿宋" w:cs="宋体" w:hint="eastAsia"/>
          <w:kern w:val="0"/>
          <w:sz w:val="28"/>
          <w:szCs w:val="28"/>
        </w:rPr>
        <w:t>、</w:t>
      </w:r>
      <w:r>
        <w:rPr>
          <w:rFonts w:ascii="仿宋" w:eastAsia="仿宋" w:hAnsi="仿宋" w:cs="宋体"/>
          <w:kern w:val="0"/>
          <w:sz w:val="28"/>
          <w:szCs w:val="28"/>
        </w:rPr>
        <w:t>中医（朝医）诊疗</w:t>
      </w:r>
      <w:r w:rsidRPr="00DF6B8E">
        <w:rPr>
          <w:rFonts w:ascii="仿宋" w:eastAsia="仿宋" w:hAnsi="仿宋" w:cs="宋体" w:hint="eastAsia"/>
          <w:kern w:val="0"/>
          <w:sz w:val="28"/>
          <w:szCs w:val="28"/>
        </w:rPr>
        <w:t>等民生性服务业方面的标准。</w:t>
      </w:r>
      <w:r>
        <w:rPr>
          <w:rFonts w:ascii="仿宋" w:eastAsia="仿宋" w:hAnsi="仿宋" w:cs="宋体" w:hint="eastAsia"/>
          <w:kern w:val="0"/>
          <w:sz w:val="28"/>
          <w:szCs w:val="28"/>
        </w:rPr>
        <w:t>抓紧研制</w:t>
      </w:r>
      <w:r>
        <w:rPr>
          <w:rFonts w:ascii="仿宋" w:eastAsia="仿宋" w:hAnsi="仿宋" w:cs="宋体"/>
          <w:kern w:val="0"/>
          <w:sz w:val="28"/>
          <w:szCs w:val="28"/>
        </w:rPr>
        <w:t>冰雪运动、冰雪旅游、冰雪文化</w:t>
      </w:r>
      <w:r>
        <w:rPr>
          <w:rFonts w:ascii="仿宋" w:eastAsia="仿宋" w:hAnsi="仿宋" w:cs="宋体" w:hint="eastAsia"/>
          <w:kern w:val="0"/>
          <w:sz w:val="28"/>
          <w:szCs w:val="28"/>
        </w:rPr>
        <w:t>等</w:t>
      </w:r>
      <w:r>
        <w:rPr>
          <w:rFonts w:ascii="仿宋" w:eastAsia="仿宋" w:hAnsi="仿宋" w:cs="宋体"/>
          <w:kern w:val="0"/>
          <w:sz w:val="28"/>
          <w:szCs w:val="28"/>
        </w:rPr>
        <w:t>冰雪</w:t>
      </w:r>
      <w:r>
        <w:rPr>
          <w:rFonts w:ascii="仿宋" w:eastAsia="仿宋" w:hAnsi="仿宋" w:cs="宋体" w:hint="eastAsia"/>
          <w:kern w:val="0"/>
          <w:sz w:val="28"/>
          <w:szCs w:val="28"/>
        </w:rPr>
        <w:t>系列</w:t>
      </w:r>
      <w:r>
        <w:rPr>
          <w:rFonts w:ascii="仿宋" w:eastAsia="仿宋" w:hAnsi="仿宋" w:cs="宋体"/>
          <w:kern w:val="0"/>
          <w:sz w:val="28"/>
          <w:szCs w:val="28"/>
        </w:rPr>
        <w:t>标准。</w:t>
      </w:r>
    </w:p>
    <w:p w:rsidR="009B2D30" w:rsidRPr="00DF6B8E" w:rsidRDefault="009B2D30" w:rsidP="009B2D30">
      <w:pPr>
        <w:widowControl/>
        <w:shd w:val="clear" w:color="auto" w:fill="FFFFFF"/>
        <w:spacing w:line="600" w:lineRule="exact"/>
        <w:ind w:firstLineChars="200" w:firstLine="560"/>
        <w:jc w:val="left"/>
        <w:rPr>
          <w:rFonts w:ascii="仿宋" w:eastAsia="仿宋" w:hAnsi="仿宋" w:cs="宋体" w:hint="eastAsia"/>
          <w:kern w:val="0"/>
          <w:sz w:val="28"/>
          <w:szCs w:val="28"/>
        </w:rPr>
      </w:pPr>
      <w:r w:rsidRPr="00DF6B8E">
        <w:rPr>
          <w:rFonts w:ascii="仿宋" w:eastAsia="仿宋" w:hAnsi="仿宋" w:cs="宋体" w:hint="eastAsia"/>
          <w:kern w:val="0"/>
          <w:sz w:val="28"/>
          <w:szCs w:val="28"/>
        </w:rPr>
        <w:t>（四）</w:t>
      </w:r>
      <w:r>
        <w:rPr>
          <w:rFonts w:ascii="仿宋" w:eastAsia="仿宋" w:hAnsi="仿宋" w:cs="宋体" w:hint="eastAsia"/>
          <w:kern w:val="0"/>
          <w:sz w:val="28"/>
          <w:szCs w:val="28"/>
        </w:rPr>
        <w:t>生态</w:t>
      </w:r>
      <w:r>
        <w:rPr>
          <w:rFonts w:ascii="仿宋" w:eastAsia="仿宋" w:hAnsi="仿宋" w:cs="宋体"/>
          <w:kern w:val="0"/>
          <w:sz w:val="28"/>
          <w:szCs w:val="28"/>
        </w:rPr>
        <w:t>环境领域。</w:t>
      </w:r>
      <w:r w:rsidRPr="00DF6B8E">
        <w:rPr>
          <w:rFonts w:ascii="仿宋" w:eastAsia="仿宋" w:hAnsi="仿宋" w:cs="宋体" w:hint="eastAsia"/>
          <w:kern w:val="0"/>
          <w:sz w:val="28"/>
          <w:szCs w:val="28"/>
        </w:rPr>
        <w:t>以推动节能、减排、降耗、低碳经济和生态环境保护为重点，围绕打好污染防治攻坚战，突出大气污染</w:t>
      </w:r>
      <w:r>
        <w:rPr>
          <w:rFonts w:ascii="仿宋" w:eastAsia="仿宋" w:hAnsi="仿宋" w:cs="宋体" w:hint="eastAsia"/>
          <w:kern w:val="0"/>
          <w:sz w:val="28"/>
          <w:szCs w:val="28"/>
        </w:rPr>
        <w:t>综合治理</w:t>
      </w:r>
      <w:r>
        <w:rPr>
          <w:rFonts w:ascii="仿宋" w:eastAsia="仿宋" w:hAnsi="仿宋" w:cs="宋体"/>
          <w:kern w:val="0"/>
          <w:sz w:val="28"/>
          <w:szCs w:val="28"/>
        </w:rPr>
        <w:t>与检测</w:t>
      </w:r>
      <w:r w:rsidRPr="00DF6B8E">
        <w:rPr>
          <w:rFonts w:ascii="仿宋" w:eastAsia="仿宋" w:hAnsi="仿宋" w:cs="宋体" w:hint="eastAsia"/>
          <w:kern w:val="0"/>
          <w:sz w:val="28"/>
          <w:szCs w:val="28"/>
        </w:rPr>
        <w:t>、重点流域重点地区水污染排放限值、高耗能产品能耗限制、再生资源回收利用、畜禽</w:t>
      </w:r>
      <w:r>
        <w:rPr>
          <w:rFonts w:ascii="仿宋" w:eastAsia="仿宋" w:hAnsi="仿宋" w:cs="宋体" w:hint="eastAsia"/>
          <w:kern w:val="0"/>
          <w:sz w:val="28"/>
          <w:szCs w:val="28"/>
        </w:rPr>
        <w:t>粪污</w:t>
      </w:r>
      <w:r w:rsidRPr="00DF6B8E">
        <w:rPr>
          <w:rFonts w:ascii="仿宋" w:eastAsia="仿宋" w:hAnsi="仿宋" w:cs="宋体" w:hint="eastAsia"/>
          <w:kern w:val="0"/>
          <w:sz w:val="28"/>
          <w:szCs w:val="28"/>
        </w:rPr>
        <w:t>资</w:t>
      </w:r>
      <w:r>
        <w:rPr>
          <w:rFonts w:ascii="仿宋" w:eastAsia="仿宋" w:hAnsi="仿宋" w:cs="宋体" w:hint="eastAsia"/>
          <w:kern w:val="0"/>
          <w:sz w:val="28"/>
          <w:szCs w:val="28"/>
        </w:rPr>
        <w:t>源</w:t>
      </w:r>
      <w:r w:rsidRPr="00DF6B8E">
        <w:rPr>
          <w:rFonts w:ascii="仿宋" w:eastAsia="仿宋" w:hAnsi="仿宋" w:cs="宋体" w:hint="eastAsia"/>
          <w:kern w:val="0"/>
          <w:sz w:val="28"/>
          <w:szCs w:val="28"/>
        </w:rPr>
        <w:t>化利用以及循环经济、清洁生产、资源节约等方面的标准。</w:t>
      </w:r>
    </w:p>
    <w:p w:rsidR="009B2D30" w:rsidRPr="00DF6B8E" w:rsidRDefault="009B2D30" w:rsidP="009B2D30">
      <w:pPr>
        <w:widowControl/>
        <w:shd w:val="clear" w:color="auto" w:fill="FFFFFF"/>
        <w:spacing w:line="600" w:lineRule="exact"/>
        <w:ind w:firstLine="630"/>
        <w:jc w:val="left"/>
        <w:rPr>
          <w:rFonts w:ascii="仿宋" w:eastAsia="仿宋" w:hAnsi="仿宋" w:cs="宋体" w:hint="eastAsia"/>
          <w:kern w:val="0"/>
          <w:sz w:val="28"/>
          <w:szCs w:val="28"/>
        </w:rPr>
      </w:pPr>
      <w:r w:rsidRPr="00DF6B8E">
        <w:rPr>
          <w:rFonts w:ascii="仿宋" w:eastAsia="仿宋" w:hAnsi="仿宋" w:cs="宋体" w:hint="eastAsia"/>
          <w:kern w:val="0"/>
          <w:sz w:val="28"/>
          <w:szCs w:val="28"/>
        </w:rPr>
        <w:t>（五）</w:t>
      </w:r>
      <w:r>
        <w:rPr>
          <w:rFonts w:ascii="仿宋" w:eastAsia="仿宋" w:hAnsi="仿宋" w:cs="宋体" w:hint="eastAsia"/>
          <w:kern w:val="0"/>
          <w:sz w:val="28"/>
          <w:szCs w:val="28"/>
        </w:rPr>
        <w:t>安全</w:t>
      </w:r>
      <w:r>
        <w:rPr>
          <w:rFonts w:ascii="仿宋" w:eastAsia="仿宋" w:hAnsi="仿宋" w:cs="宋体"/>
          <w:kern w:val="0"/>
          <w:sz w:val="28"/>
          <w:szCs w:val="28"/>
        </w:rPr>
        <w:t>领域。</w:t>
      </w:r>
      <w:r w:rsidRPr="003A1F1E">
        <w:rPr>
          <w:rFonts w:ascii="仿宋" w:eastAsia="仿宋" w:hAnsi="仿宋" w:cs="宋体" w:hint="eastAsia"/>
          <w:kern w:val="0"/>
          <w:sz w:val="28"/>
          <w:szCs w:val="28"/>
        </w:rPr>
        <w:t>以建设更高水平平安吉林为重点，</w:t>
      </w:r>
      <w:r w:rsidRPr="00DF6B8E">
        <w:rPr>
          <w:rFonts w:ascii="仿宋" w:eastAsia="仿宋" w:hAnsi="仿宋" w:cs="宋体" w:hint="eastAsia"/>
          <w:kern w:val="0"/>
          <w:sz w:val="28"/>
          <w:szCs w:val="28"/>
        </w:rPr>
        <w:t>突出消防安全、交通安全、特种设备安全</w:t>
      </w:r>
      <w:r>
        <w:rPr>
          <w:rFonts w:ascii="仿宋" w:eastAsia="仿宋" w:hAnsi="仿宋" w:cs="宋体" w:hint="eastAsia"/>
          <w:kern w:val="0"/>
          <w:sz w:val="28"/>
          <w:szCs w:val="28"/>
        </w:rPr>
        <w:t>、</w:t>
      </w:r>
      <w:r>
        <w:rPr>
          <w:rFonts w:ascii="仿宋" w:eastAsia="仿宋" w:hAnsi="仿宋" w:cs="宋体"/>
          <w:kern w:val="0"/>
          <w:sz w:val="28"/>
          <w:szCs w:val="28"/>
        </w:rPr>
        <w:t>危险化学品安全</w:t>
      </w:r>
      <w:r>
        <w:rPr>
          <w:rFonts w:ascii="仿宋" w:eastAsia="仿宋" w:hAnsi="仿宋" w:cs="宋体" w:hint="eastAsia"/>
          <w:kern w:val="0"/>
          <w:sz w:val="28"/>
          <w:szCs w:val="28"/>
        </w:rPr>
        <w:t>、</w:t>
      </w:r>
      <w:r>
        <w:rPr>
          <w:rFonts w:ascii="仿宋" w:eastAsia="仿宋" w:hAnsi="仿宋" w:cs="宋体"/>
          <w:kern w:val="0"/>
          <w:sz w:val="28"/>
          <w:szCs w:val="28"/>
        </w:rPr>
        <w:t>网</w:t>
      </w:r>
      <w:r>
        <w:rPr>
          <w:rFonts w:ascii="仿宋" w:eastAsia="仿宋" w:hAnsi="仿宋" w:cs="宋体" w:hint="eastAsia"/>
          <w:kern w:val="0"/>
          <w:sz w:val="28"/>
          <w:szCs w:val="28"/>
        </w:rPr>
        <w:t>络</w:t>
      </w:r>
      <w:r>
        <w:rPr>
          <w:rFonts w:ascii="仿宋" w:eastAsia="仿宋" w:hAnsi="仿宋" w:cs="宋体"/>
          <w:kern w:val="0"/>
          <w:sz w:val="28"/>
          <w:szCs w:val="28"/>
        </w:rPr>
        <w:t>安全、信息安全</w:t>
      </w:r>
      <w:r w:rsidRPr="00DF6B8E">
        <w:rPr>
          <w:rFonts w:ascii="仿宋" w:eastAsia="仿宋" w:hAnsi="仿宋" w:cs="宋体" w:hint="eastAsia"/>
          <w:kern w:val="0"/>
          <w:sz w:val="28"/>
          <w:szCs w:val="28"/>
        </w:rPr>
        <w:t>以及重点行业</w:t>
      </w:r>
      <w:r w:rsidRPr="00DF6B8E">
        <w:rPr>
          <w:rFonts w:ascii="仿宋" w:eastAsia="仿宋" w:hAnsi="仿宋" w:cs="宋体"/>
          <w:kern w:val="0"/>
          <w:sz w:val="28"/>
          <w:szCs w:val="28"/>
        </w:rPr>
        <w:t>领域生产安全</w:t>
      </w:r>
      <w:r w:rsidRPr="00DF6B8E">
        <w:rPr>
          <w:rFonts w:ascii="仿宋" w:eastAsia="仿宋" w:hAnsi="仿宋" w:cs="宋体" w:hint="eastAsia"/>
          <w:kern w:val="0"/>
          <w:sz w:val="28"/>
          <w:szCs w:val="28"/>
        </w:rPr>
        <w:t>、卫生防疫、应急处置、防灾减灾、自然灾害及事故灾难防范预警、监测评估等方面的标准。</w:t>
      </w:r>
    </w:p>
    <w:p w:rsidR="009B2D30" w:rsidRPr="00DF6B8E" w:rsidRDefault="009B2D30" w:rsidP="009B2D30">
      <w:pPr>
        <w:widowControl/>
        <w:shd w:val="clear" w:color="auto" w:fill="FFFFFF"/>
        <w:spacing w:line="600" w:lineRule="exact"/>
        <w:ind w:firstLine="630"/>
        <w:jc w:val="left"/>
        <w:rPr>
          <w:rFonts w:ascii="仿宋" w:eastAsia="仿宋" w:hAnsi="仿宋" w:cs="宋体" w:hint="eastAsia"/>
          <w:kern w:val="0"/>
          <w:sz w:val="28"/>
          <w:szCs w:val="28"/>
        </w:rPr>
      </w:pPr>
      <w:r w:rsidRPr="00DF6B8E">
        <w:rPr>
          <w:rFonts w:ascii="仿宋" w:eastAsia="仿宋" w:hAnsi="仿宋" w:cs="宋体" w:hint="eastAsia"/>
          <w:kern w:val="0"/>
          <w:sz w:val="28"/>
          <w:szCs w:val="28"/>
        </w:rPr>
        <w:t>（六）</w:t>
      </w:r>
      <w:r>
        <w:rPr>
          <w:rFonts w:ascii="仿宋" w:eastAsia="仿宋" w:hAnsi="仿宋" w:cs="宋体" w:hint="eastAsia"/>
          <w:kern w:val="0"/>
          <w:sz w:val="28"/>
          <w:szCs w:val="28"/>
        </w:rPr>
        <w:t>社会</w:t>
      </w:r>
      <w:r>
        <w:rPr>
          <w:rFonts w:ascii="仿宋" w:eastAsia="仿宋" w:hAnsi="仿宋" w:cs="宋体"/>
          <w:kern w:val="0"/>
          <w:sz w:val="28"/>
          <w:szCs w:val="28"/>
        </w:rPr>
        <w:t>治理领域。</w:t>
      </w:r>
      <w:r w:rsidRPr="00DF6B8E">
        <w:rPr>
          <w:rFonts w:ascii="仿宋" w:eastAsia="仿宋" w:hAnsi="仿宋" w:cs="宋体" w:hint="eastAsia"/>
          <w:kern w:val="0"/>
          <w:sz w:val="28"/>
          <w:szCs w:val="28"/>
        </w:rPr>
        <w:t>以提高政府管理水平和公共服务能力为重点，突出</w:t>
      </w:r>
      <w:r>
        <w:rPr>
          <w:rFonts w:ascii="仿宋" w:eastAsia="仿宋" w:hAnsi="仿宋" w:cs="宋体" w:hint="eastAsia"/>
          <w:kern w:val="0"/>
          <w:sz w:val="28"/>
          <w:szCs w:val="28"/>
        </w:rPr>
        <w:t>营商环境、政务公开</w:t>
      </w:r>
      <w:r w:rsidRPr="00DF6B8E">
        <w:rPr>
          <w:rFonts w:ascii="仿宋" w:eastAsia="仿宋" w:hAnsi="仿宋" w:cs="宋体" w:hint="eastAsia"/>
          <w:kern w:val="0"/>
          <w:sz w:val="28"/>
          <w:szCs w:val="28"/>
        </w:rPr>
        <w:t>、诚信体系建设、</w:t>
      </w:r>
      <w:r>
        <w:rPr>
          <w:rFonts w:ascii="仿宋" w:eastAsia="仿宋" w:hAnsi="仿宋" w:cs="宋体" w:hint="eastAsia"/>
          <w:kern w:val="0"/>
          <w:sz w:val="28"/>
          <w:szCs w:val="28"/>
        </w:rPr>
        <w:t>智慧监管</w:t>
      </w:r>
      <w:r>
        <w:rPr>
          <w:rFonts w:ascii="仿宋" w:eastAsia="仿宋" w:hAnsi="仿宋" w:cs="宋体"/>
          <w:kern w:val="0"/>
          <w:sz w:val="28"/>
          <w:szCs w:val="28"/>
        </w:rPr>
        <w:t>、</w:t>
      </w:r>
      <w:r>
        <w:rPr>
          <w:rFonts w:ascii="仿宋" w:eastAsia="仿宋" w:hAnsi="仿宋" w:cs="宋体" w:hint="eastAsia"/>
          <w:kern w:val="0"/>
          <w:sz w:val="28"/>
          <w:szCs w:val="28"/>
        </w:rPr>
        <w:t>民政事务、劳动就业创业</w:t>
      </w:r>
      <w:r w:rsidRPr="00DF6B8E">
        <w:rPr>
          <w:rFonts w:ascii="仿宋" w:eastAsia="仿宋" w:hAnsi="仿宋" w:cs="宋体" w:hint="eastAsia"/>
          <w:kern w:val="0"/>
          <w:sz w:val="28"/>
          <w:szCs w:val="28"/>
        </w:rPr>
        <w:t>、</w:t>
      </w:r>
      <w:r>
        <w:rPr>
          <w:rFonts w:ascii="仿宋" w:eastAsia="仿宋" w:hAnsi="仿宋" w:cs="宋体" w:hint="eastAsia"/>
          <w:kern w:val="0"/>
          <w:sz w:val="28"/>
          <w:szCs w:val="28"/>
        </w:rPr>
        <w:t>保险保障</w:t>
      </w:r>
      <w:r w:rsidRPr="00DF6B8E">
        <w:rPr>
          <w:rFonts w:ascii="仿宋" w:eastAsia="仿宋" w:hAnsi="仿宋" w:cs="宋体" w:hint="eastAsia"/>
          <w:kern w:val="0"/>
          <w:sz w:val="28"/>
          <w:szCs w:val="28"/>
        </w:rPr>
        <w:t>、社会</w:t>
      </w:r>
      <w:r>
        <w:rPr>
          <w:rFonts w:ascii="仿宋" w:eastAsia="仿宋" w:hAnsi="仿宋" w:cs="宋体" w:hint="eastAsia"/>
          <w:kern w:val="0"/>
          <w:sz w:val="28"/>
          <w:szCs w:val="28"/>
        </w:rPr>
        <w:t>治</w:t>
      </w:r>
      <w:r w:rsidRPr="00DF6B8E">
        <w:rPr>
          <w:rFonts w:ascii="仿宋" w:eastAsia="仿宋" w:hAnsi="仿宋" w:cs="宋体" w:hint="eastAsia"/>
          <w:kern w:val="0"/>
          <w:sz w:val="28"/>
          <w:szCs w:val="28"/>
        </w:rPr>
        <w:t>理</w:t>
      </w:r>
      <w:r>
        <w:rPr>
          <w:rFonts w:ascii="仿宋" w:eastAsia="仿宋" w:hAnsi="仿宋" w:cs="宋体" w:hint="eastAsia"/>
          <w:kern w:val="0"/>
          <w:sz w:val="28"/>
          <w:szCs w:val="28"/>
        </w:rPr>
        <w:t>、城市管理和</w:t>
      </w:r>
      <w:r>
        <w:rPr>
          <w:rFonts w:ascii="仿宋" w:eastAsia="仿宋" w:hAnsi="仿宋" w:cs="宋体"/>
          <w:kern w:val="0"/>
          <w:sz w:val="28"/>
          <w:szCs w:val="28"/>
        </w:rPr>
        <w:t>可持续发展</w:t>
      </w:r>
      <w:r w:rsidRPr="00DF6B8E">
        <w:rPr>
          <w:rFonts w:ascii="仿宋" w:eastAsia="仿宋" w:hAnsi="仿宋" w:cs="宋体" w:hint="eastAsia"/>
          <w:kern w:val="0"/>
          <w:sz w:val="28"/>
          <w:szCs w:val="28"/>
        </w:rPr>
        <w:t>等方面的标准。</w:t>
      </w:r>
    </w:p>
    <w:p w:rsidR="009B2D30" w:rsidRDefault="009B2D30" w:rsidP="009B2D30">
      <w:pPr>
        <w:widowControl/>
        <w:shd w:val="clear" w:color="auto" w:fill="FFFFFF"/>
        <w:spacing w:line="600" w:lineRule="exact"/>
        <w:ind w:firstLine="630"/>
        <w:jc w:val="left"/>
        <w:rPr>
          <w:rFonts w:ascii="仿宋" w:eastAsia="仿宋" w:hAnsi="仿宋" w:cs="宋体"/>
          <w:kern w:val="0"/>
          <w:sz w:val="28"/>
          <w:szCs w:val="28"/>
        </w:rPr>
      </w:pPr>
      <w:r w:rsidRPr="00DF6B8E">
        <w:rPr>
          <w:rFonts w:ascii="仿宋" w:eastAsia="仿宋" w:hAnsi="仿宋" w:cs="宋体" w:hint="eastAsia"/>
          <w:kern w:val="0"/>
          <w:sz w:val="28"/>
          <w:szCs w:val="28"/>
        </w:rPr>
        <w:lastRenderedPageBreak/>
        <w:t>（七）确需</w:t>
      </w:r>
      <w:r w:rsidRPr="00DF6B8E">
        <w:rPr>
          <w:rFonts w:ascii="仿宋" w:eastAsia="仿宋" w:hAnsi="仿宋" w:cs="宋体"/>
          <w:kern w:val="0"/>
          <w:sz w:val="28"/>
          <w:szCs w:val="28"/>
        </w:rPr>
        <w:t>修订的标准。</w:t>
      </w:r>
      <w:r w:rsidRPr="00DF6B8E">
        <w:rPr>
          <w:rFonts w:ascii="仿宋" w:eastAsia="仿宋" w:hAnsi="仿宋" w:cs="宋体" w:hint="eastAsia"/>
          <w:kern w:val="0"/>
          <w:sz w:val="28"/>
          <w:szCs w:val="28"/>
        </w:rPr>
        <w:t>经实施</w:t>
      </w:r>
      <w:r w:rsidRPr="00DF6B8E">
        <w:rPr>
          <w:rFonts w:ascii="仿宋" w:eastAsia="仿宋" w:hAnsi="仿宋" w:cs="宋体"/>
          <w:kern w:val="0"/>
          <w:sz w:val="28"/>
          <w:szCs w:val="28"/>
        </w:rPr>
        <w:t>、验证、复审，</w:t>
      </w:r>
      <w:r w:rsidRPr="00DF6B8E">
        <w:rPr>
          <w:rFonts w:ascii="仿宋" w:eastAsia="仿宋" w:hAnsi="仿宋" w:cs="宋体" w:hint="eastAsia"/>
          <w:kern w:val="0"/>
          <w:sz w:val="28"/>
          <w:szCs w:val="28"/>
        </w:rPr>
        <w:t>发现</w:t>
      </w:r>
      <w:r>
        <w:rPr>
          <w:rFonts w:ascii="仿宋" w:eastAsia="仿宋" w:hAnsi="仿宋" w:cs="宋体" w:hint="eastAsia"/>
          <w:kern w:val="0"/>
          <w:sz w:val="28"/>
          <w:szCs w:val="28"/>
        </w:rPr>
        <w:t>的</w:t>
      </w:r>
      <w:r w:rsidRPr="00DF6B8E">
        <w:rPr>
          <w:rFonts w:ascii="仿宋" w:eastAsia="仿宋" w:hAnsi="仿宋" w:cs="宋体"/>
          <w:kern w:val="0"/>
          <w:sz w:val="28"/>
          <w:szCs w:val="28"/>
        </w:rPr>
        <w:t>确需修订的标准。</w:t>
      </w:r>
    </w:p>
    <w:p w:rsidR="009B2D30" w:rsidRPr="00114012" w:rsidRDefault="009B2D30" w:rsidP="009B2D30">
      <w:pPr>
        <w:spacing w:line="600" w:lineRule="exact"/>
        <w:ind w:firstLineChars="200" w:firstLine="560"/>
        <w:rPr>
          <w:rFonts w:ascii="宋体" w:hAnsi="宋体" w:hint="eastAsia"/>
          <w:sz w:val="28"/>
          <w:szCs w:val="28"/>
        </w:rPr>
      </w:pPr>
      <w:r w:rsidRPr="00114012">
        <w:rPr>
          <w:rFonts w:ascii="宋体" w:hAnsi="宋体" w:hint="eastAsia"/>
          <w:sz w:val="28"/>
          <w:szCs w:val="28"/>
        </w:rPr>
        <w:t>四、项目申报和</w:t>
      </w:r>
      <w:r w:rsidRPr="00114012">
        <w:rPr>
          <w:rFonts w:ascii="宋体" w:hAnsi="宋体"/>
          <w:sz w:val="28"/>
          <w:szCs w:val="28"/>
        </w:rPr>
        <w:t>推荐</w:t>
      </w:r>
    </w:p>
    <w:p w:rsidR="009B2D30" w:rsidRPr="00DF6B8E" w:rsidRDefault="009B2D30" w:rsidP="009B2D30">
      <w:pPr>
        <w:widowControl/>
        <w:shd w:val="clear" w:color="auto" w:fill="FFFFFF"/>
        <w:spacing w:line="600" w:lineRule="exact"/>
        <w:ind w:firstLine="630"/>
        <w:jc w:val="left"/>
        <w:rPr>
          <w:rFonts w:ascii="仿宋" w:eastAsia="仿宋" w:hAnsi="仿宋"/>
          <w:sz w:val="28"/>
          <w:szCs w:val="28"/>
        </w:rPr>
      </w:pPr>
      <w:r w:rsidRPr="00DF6B8E">
        <w:rPr>
          <w:rFonts w:ascii="仿宋" w:eastAsia="仿宋" w:hAnsi="仿宋" w:hint="eastAsia"/>
          <w:sz w:val="28"/>
          <w:szCs w:val="28"/>
        </w:rPr>
        <w:t>（一）</w:t>
      </w:r>
      <w:r>
        <w:rPr>
          <w:rFonts w:ascii="仿宋" w:eastAsia="仿宋" w:hAnsi="仿宋" w:hint="eastAsia"/>
          <w:sz w:val="28"/>
          <w:szCs w:val="28"/>
        </w:rPr>
        <w:t>项目</w:t>
      </w:r>
      <w:r w:rsidRPr="00DF6B8E">
        <w:rPr>
          <w:rFonts w:ascii="仿宋" w:eastAsia="仿宋" w:hAnsi="仿宋" w:hint="eastAsia"/>
          <w:sz w:val="28"/>
          <w:szCs w:val="28"/>
        </w:rPr>
        <w:t>申报</w:t>
      </w:r>
      <w:r w:rsidRPr="00F535C3">
        <w:rPr>
          <w:rFonts w:ascii="仿宋" w:eastAsia="仿宋" w:hAnsi="仿宋"/>
          <w:sz w:val="28"/>
          <w:szCs w:val="28"/>
        </w:rPr>
        <w:t>。</w:t>
      </w:r>
    </w:p>
    <w:p w:rsidR="009B2D30" w:rsidRPr="00DF6B8E" w:rsidRDefault="009B2D30" w:rsidP="009B2D30">
      <w:pPr>
        <w:widowControl/>
        <w:shd w:val="clear" w:color="auto" w:fill="FFFFFF"/>
        <w:spacing w:line="600" w:lineRule="exact"/>
        <w:ind w:firstLine="630"/>
        <w:jc w:val="left"/>
        <w:rPr>
          <w:rFonts w:ascii="仿宋" w:eastAsia="仿宋" w:hAnsi="仿宋"/>
          <w:sz w:val="28"/>
          <w:szCs w:val="28"/>
        </w:rPr>
      </w:pPr>
      <w:r w:rsidRPr="00DF6B8E">
        <w:rPr>
          <w:rFonts w:ascii="仿宋" w:eastAsia="仿宋" w:hAnsi="仿宋"/>
          <w:sz w:val="28"/>
          <w:szCs w:val="28"/>
        </w:rPr>
        <w:t>1.</w:t>
      </w:r>
      <w:r w:rsidRPr="00DF6B8E">
        <w:rPr>
          <w:rFonts w:ascii="仿宋" w:eastAsia="仿宋" w:hAnsi="仿宋" w:hint="eastAsia"/>
          <w:sz w:val="28"/>
          <w:szCs w:val="28"/>
        </w:rPr>
        <w:t>申报单位应为法人单位，有以</w:t>
      </w:r>
      <w:r w:rsidRPr="00DF6B8E">
        <w:rPr>
          <w:rFonts w:ascii="仿宋" w:eastAsia="仿宋" w:hAnsi="仿宋"/>
          <w:sz w:val="28"/>
          <w:szCs w:val="28"/>
        </w:rPr>
        <w:t>申报单位名称开立的银行账户。</w:t>
      </w:r>
    </w:p>
    <w:p w:rsidR="009B2D30" w:rsidRDefault="009B2D30" w:rsidP="009B2D30">
      <w:pPr>
        <w:widowControl/>
        <w:shd w:val="clear" w:color="auto" w:fill="FFFFFF"/>
        <w:spacing w:line="600" w:lineRule="exact"/>
        <w:ind w:firstLine="630"/>
        <w:jc w:val="left"/>
        <w:rPr>
          <w:rFonts w:ascii="仿宋" w:eastAsia="仿宋" w:hAnsi="仿宋"/>
          <w:sz w:val="28"/>
          <w:szCs w:val="28"/>
        </w:rPr>
      </w:pPr>
      <w:r w:rsidRPr="00DF6B8E">
        <w:rPr>
          <w:rFonts w:ascii="仿宋" w:eastAsia="仿宋" w:hAnsi="仿宋"/>
          <w:sz w:val="28"/>
          <w:szCs w:val="28"/>
        </w:rPr>
        <w:t>2.</w:t>
      </w:r>
      <w:r>
        <w:rPr>
          <w:rFonts w:ascii="仿宋" w:eastAsia="仿宋" w:hAnsi="仿宋" w:hint="eastAsia"/>
          <w:sz w:val="28"/>
          <w:szCs w:val="28"/>
        </w:rPr>
        <w:t>申报</w:t>
      </w:r>
      <w:r>
        <w:rPr>
          <w:rFonts w:ascii="仿宋" w:eastAsia="仿宋" w:hAnsi="仿宋"/>
          <w:sz w:val="28"/>
          <w:szCs w:val="28"/>
        </w:rPr>
        <w:t>项目</w:t>
      </w:r>
      <w:r>
        <w:rPr>
          <w:rFonts w:ascii="仿宋" w:eastAsia="仿宋" w:hAnsi="仿宋" w:hint="eastAsia"/>
          <w:sz w:val="28"/>
          <w:szCs w:val="28"/>
        </w:rPr>
        <w:t>应符合有关</w:t>
      </w:r>
      <w:r>
        <w:rPr>
          <w:rFonts w:ascii="仿宋" w:eastAsia="仿宋" w:hAnsi="仿宋"/>
          <w:sz w:val="28"/>
          <w:szCs w:val="28"/>
        </w:rPr>
        <w:t>法律法规及强制性国家标准的</w:t>
      </w:r>
      <w:r>
        <w:rPr>
          <w:rFonts w:ascii="仿宋" w:eastAsia="仿宋" w:hAnsi="仿宋" w:hint="eastAsia"/>
          <w:sz w:val="28"/>
          <w:szCs w:val="28"/>
        </w:rPr>
        <w:t>规定，响应</w:t>
      </w:r>
      <w:r>
        <w:rPr>
          <w:rFonts w:ascii="仿宋" w:eastAsia="仿宋" w:hAnsi="仿宋"/>
          <w:sz w:val="28"/>
          <w:szCs w:val="28"/>
        </w:rPr>
        <w:t>落实国家重大决策部署</w:t>
      </w:r>
      <w:r>
        <w:rPr>
          <w:rFonts w:ascii="仿宋" w:eastAsia="仿宋" w:hAnsi="仿宋" w:hint="eastAsia"/>
          <w:sz w:val="28"/>
          <w:szCs w:val="28"/>
        </w:rPr>
        <w:t>、</w:t>
      </w:r>
      <w:r>
        <w:rPr>
          <w:rFonts w:ascii="仿宋" w:eastAsia="仿宋" w:hAnsi="仿宋"/>
          <w:sz w:val="28"/>
          <w:szCs w:val="28"/>
        </w:rPr>
        <w:t>完成省委省政府</w:t>
      </w:r>
      <w:r>
        <w:rPr>
          <w:rFonts w:ascii="仿宋" w:eastAsia="仿宋" w:hAnsi="仿宋" w:hint="eastAsia"/>
          <w:sz w:val="28"/>
          <w:szCs w:val="28"/>
        </w:rPr>
        <w:t>确定的</w:t>
      </w:r>
      <w:r>
        <w:rPr>
          <w:rFonts w:ascii="仿宋" w:eastAsia="仿宋" w:hAnsi="仿宋"/>
          <w:sz w:val="28"/>
          <w:szCs w:val="28"/>
        </w:rPr>
        <w:t>中心工作</w:t>
      </w:r>
      <w:r>
        <w:rPr>
          <w:rFonts w:ascii="仿宋" w:eastAsia="仿宋" w:hAnsi="仿宋" w:hint="eastAsia"/>
          <w:sz w:val="28"/>
          <w:szCs w:val="28"/>
        </w:rPr>
        <w:t>任务</w:t>
      </w:r>
      <w:r>
        <w:rPr>
          <w:rFonts w:ascii="仿宋" w:eastAsia="仿宋" w:hAnsi="仿宋"/>
          <w:sz w:val="28"/>
          <w:szCs w:val="28"/>
        </w:rPr>
        <w:t>的</w:t>
      </w:r>
      <w:r>
        <w:rPr>
          <w:rFonts w:ascii="仿宋" w:eastAsia="仿宋" w:hAnsi="仿宋" w:hint="eastAsia"/>
          <w:sz w:val="28"/>
          <w:szCs w:val="28"/>
        </w:rPr>
        <w:t>需求</w:t>
      </w:r>
      <w:r>
        <w:rPr>
          <w:rFonts w:ascii="仿宋" w:eastAsia="仿宋" w:hAnsi="仿宋"/>
          <w:sz w:val="28"/>
          <w:szCs w:val="28"/>
        </w:rPr>
        <w:t>，</w:t>
      </w:r>
      <w:r>
        <w:rPr>
          <w:rFonts w:ascii="仿宋" w:eastAsia="仿宋" w:hAnsi="仿宋" w:hint="eastAsia"/>
          <w:sz w:val="28"/>
          <w:szCs w:val="28"/>
        </w:rPr>
        <w:t>项目确定的</w:t>
      </w:r>
      <w:r>
        <w:rPr>
          <w:rFonts w:ascii="仿宋" w:eastAsia="仿宋" w:hAnsi="仿宋"/>
          <w:sz w:val="28"/>
          <w:szCs w:val="28"/>
        </w:rPr>
        <w:t>标准化对象</w:t>
      </w:r>
      <w:r>
        <w:rPr>
          <w:rFonts w:ascii="仿宋" w:eastAsia="仿宋" w:hAnsi="仿宋" w:hint="eastAsia"/>
          <w:sz w:val="28"/>
          <w:szCs w:val="28"/>
        </w:rPr>
        <w:t>应</w:t>
      </w:r>
      <w:r>
        <w:rPr>
          <w:rFonts w:ascii="仿宋" w:eastAsia="仿宋" w:hAnsi="仿宋"/>
          <w:sz w:val="28"/>
          <w:szCs w:val="28"/>
        </w:rPr>
        <w:t>在吉林省地域范围内广泛存在，</w:t>
      </w:r>
      <w:r>
        <w:rPr>
          <w:rFonts w:ascii="仿宋" w:eastAsia="仿宋" w:hAnsi="仿宋" w:hint="eastAsia"/>
          <w:sz w:val="28"/>
          <w:szCs w:val="28"/>
        </w:rPr>
        <w:t>应</w:t>
      </w:r>
      <w:r>
        <w:rPr>
          <w:rFonts w:ascii="仿宋" w:eastAsia="仿宋" w:hAnsi="仿宋"/>
          <w:sz w:val="28"/>
          <w:szCs w:val="28"/>
        </w:rPr>
        <w:t>明确切实可行的</w:t>
      </w:r>
      <w:r>
        <w:rPr>
          <w:rFonts w:ascii="仿宋" w:eastAsia="仿宋" w:hAnsi="仿宋" w:hint="eastAsia"/>
          <w:sz w:val="28"/>
          <w:szCs w:val="28"/>
        </w:rPr>
        <w:t>项目推广实施计划</w:t>
      </w:r>
      <w:r>
        <w:rPr>
          <w:rFonts w:ascii="仿宋" w:eastAsia="仿宋" w:hAnsi="仿宋"/>
          <w:sz w:val="28"/>
          <w:szCs w:val="28"/>
        </w:rPr>
        <w:t>。</w:t>
      </w:r>
    </w:p>
    <w:p w:rsidR="009B2D30" w:rsidRPr="00D12363" w:rsidRDefault="009B2D30" w:rsidP="009B2D30">
      <w:pPr>
        <w:widowControl/>
        <w:shd w:val="clear" w:color="auto" w:fill="FFFFFF"/>
        <w:spacing w:line="600" w:lineRule="exact"/>
        <w:ind w:firstLine="630"/>
        <w:jc w:val="left"/>
        <w:rPr>
          <w:rFonts w:hint="eastAsia"/>
        </w:rPr>
      </w:pPr>
      <w:r>
        <w:rPr>
          <w:rFonts w:ascii="仿宋" w:eastAsia="仿宋" w:hAnsi="仿宋" w:hint="eastAsia"/>
          <w:sz w:val="28"/>
          <w:szCs w:val="28"/>
        </w:rPr>
        <w:t>3</w:t>
      </w:r>
      <w:r>
        <w:rPr>
          <w:rFonts w:ascii="仿宋" w:eastAsia="仿宋" w:hAnsi="仿宋"/>
          <w:sz w:val="28"/>
          <w:szCs w:val="28"/>
        </w:rPr>
        <w:t>.</w:t>
      </w:r>
      <w:r w:rsidRPr="00502723">
        <w:rPr>
          <w:rFonts w:ascii="仿宋" w:eastAsia="仿宋" w:hAnsi="仿宋" w:hint="eastAsia"/>
          <w:sz w:val="28"/>
          <w:szCs w:val="28"/>
        </w:rPr>
        <w:t xml:space="preserve"> </w:t>
      </w:r>
      <w:r>
        <w:rPr>
          <w:rFonts w:ascii="仿宋" w:eastAsia="仿宋" w:hAnsi="仿宋" w:hint="eastAsia"/>
          <w:sz w:val="28"/>
          <w:szCs w:val="28"/>
        </w:rPr>
        <w:t>真实</w:t>
      </w:r>
      <w:r>
        <w:rPr>
          <w:rFonts w:ascii="仿宋" w:eastAsia="仿宋" w:hAnsi="仿宋"/>
          <w:sz w:val="28"/>
          <w:szCs w:val="28"/>
        </w:rPr>
        <w:t>、完整、详细填写</w:t>
      </w:r>
      <w:r>
        <w:rPr>
          <w:rFonts w:ascii="仿宋" w:eastAsia="仿宋" w:hAnsi="仿宋" w:hint="eastAsia"/>
          <w:sz w:val="28"/>
          <w:szCs w:val="28"/>
        </w:rPr>
        <w:t>《</w:t>
      </w:r>
      <w:r w:rsidRPr="00DF6B8E">
        <w:rPr>
          <w:rFonts w:ascii="仿宋" w:eastAsia="仿宋" w:hAnsi="仿宋" w:hint="eastAsia"/>
          <w:sz w:val="28"/>
          <w:szCs w:val="28"/>
        </w:rPr>
        <w:t>吉林省地方标准制修订项目建议书</w:t>
      </w:r>
      <w:r>
        <w:rPr>
          <w:rFonts w:ascii="仿宋" w:eastAsia="仿宋" w:hAnsi="仿宋" w:hint="eastAsia"/>
          <w:sz w:val="28"/>
          <w:szCs w:val="28"/>
        </w:rPr>
        <w:t>》</w:t>
      </w:r>
      <w:r w:rsidRPr="00DF6B8E">
        <w:rPr>
          <w:rFonts w:ascii="仿宋" w:eastAsia="仿宋" w:hAnsi="仿宋" w:hint="eastAsia"/>
          <w:sz w:val="28"/>
          <w:szCs w:val="28"/>
        </w:rPr>
        <w:t>（见附件1）</w:t>
      </w:r>
      <w:r>
        <w:rPr>
          <w:rFonts w:ascii="仿宋" w:eastAsia="仿宋" w:hAnsi="仿宋" w:hint="eastAsia"/>
          <w:sz w:val="28"/>
          <w:szCs w:val="28"/>
        </w:rPr>
        <w:t>。编制详细</w:t>
      </w:r>
      <w:r>
        <w:rPr>
          <w:rFonts w:ascii="仿宋" w:eastAsia="仿宋" w:hAnsi="仿宋"/>
          <w:sz w:val="28"/>
          <w:szCs w:val="28"/>
        </w:rPr>
        <w:t>合理的项目经费预算</w:t>
      </w:r>
      <w:r>
        <w:rPr>
          <w:rFonts w:ascii="仿宋" w:eastAsia="仿宋" w:hAnsi="仿宋" w:hint="eastAsia"/>
          <w:sz w:val="28"/>
          <w:szCs w:val="28"/>
        </w:rPr>
        <w:t>，填写《</w:t>
      </w:r>
      <w:r w:rsidRPr="00502723">
        <w:rPr>
          <w:rFonts w:ascii="仿宋" w:eastAsia="仿宋" w:hAnsi="仿宋" w:hint="eastAsia"/>
          <w:sz w:val="28"/>
          <w:szCs w:val="28"/>
        </w:rPr>
        <w:t>项目经费预算表</w:t>
      </w:r>
      <w:r>
        <w:rPr>
          <w:rFonts w:ascii="仿宋" w:eastAsia="仿宋" w:hAnsi="仿宋" w:hint="eastAsia"/>
          <w:sz w:val="28"/>
          <w:szCs w:val="28"/>
        </w:rPr>
        <w:t>》（附件</w:t>
      </w:r>
      <w:r>
        <w:rPr>
          <w:rFonts w:ascii="仿宋" w:eastAsia="仿宋" w:hAnsi="仿宋"/>
          <w:sz w:val="28"/>
          <w:szCs w:val="28"/>
        </w:rPr>
        <w:t>2</w:t>
      </w:r>
      <w:r>
        <w:rPr>
          <w:rFonts w:ascii="仿宋" w:eastAsia="仿宋" w:hAnsi="仿宋" w:hint="eastAsia"/>
          <w:sz w:val="28"/>
          <w:szCs w:val="28"/>
        </w:rPr>
        <w:t>）。</w:t>
      </w:r>
    </w:p>
    <w:p w:rsidR="009B2D30" w:rsidRPr="00DF6B8E" w:rsidRDefault="009B2D30" w:rsidP="009B2D30">
      <w:pPr>
        <w:widowControl/>
        <w:shd w:val="clear" w:color="auto" w:fill="FFFFFF"/>
        <w:spacing w:line="600" w:lineRule="exact"/>
        <w:ind w:firstLine="630"/>
        <w:jc w:val="left"/>
        <w:rPr>
          <w:rFonts w:ascii="仿宋" w:eastAsia="仿宋" w:hAnsi="仿宋" w:cs="宋体" w:hint="eastAsia"/>
          <w:kern w:val="0"/>
          <w:sz w:val="28"/>
          <w:szCs w:val="28"/>
        </w:rPr>
      </w:pPr>
      <w:r>
        <w:rPr>
          <w:rFonts w:ascii="仿宋" w:eastAsia="仿宋" w:hAnsi="仿宋" w:cs="宋体"/>
          <w:kern w:val="0"/>
          <w:sz w:val="28"/>
          <w:szCs w:val="28"/>
        </w:rPr>
        <w:t>4</w:t>
      </w:r>
      <w:r w:rsidRPr="00DF6B8E">
        <w:rPr>
          <w:rFonts w:ascii="仿宋" w:eastAsia="仿宋" w:hAnsi="仿宋" w:cs="宋体"/>
          <w:kern w:val="0"/>
          <w:sz w:val="28"/>
          <w:szCs w:val="28"/>
        </w:rPr>
        <w:t>.</w:t>
      </w:r>
      <w:r w:rsidRPr="00DF6B8E">
        <w:rPr>
          <w:rFonts w:ascii="仿宋" w:eastAsia="仿宋" w:hAnsi="仿宋" w:hint="eastAsia"/>
          <w:sz w:val="28"/>
          <w:szCs w:val="28"/>
        </w:rPr>
        <w:t>申报项目应具备较好的研究基础，20</w:t>
      </w:r>
      <w:r w:rsidRPr="00DF6B8E">
        <w:rPr>
          <w:rFonts w:ascii="仿宋" w:eastAsia="仿宋" w:hAnsi="仿宋"/>
          <w:sz w:val="28"/>
          <w:szCs w:val="28"/>
        </w:rPr>
        <w:t>21</w:t>
      </w:r>
      <w:r w:rsidRPr="00DF6B8E">
        <w:rPr>
          <w:rFonts w:ascii="仿宋" w:eastAsia="仿宋" w:hAnsi="仿宋" w:hint="eastAsia"/>
          <w:sz w:val="28"/>
          <w:szCs w:val="28"/>
        </w:rPr>
        <w:t>年12月前必须能够完成。对近</w:t>
      </w:r>
      <w:r>
        <w:rPr>
          <w:rFonts w:ascii="仿宋" w:eastAsia="仿宋" w:hAnsi="仿宋"/>
          <w:sz w:val="28"/>
          <w:szCs w:val="28"/>
        </w:rPr>
        <w:t>2</w:t>
      </w:r>
      <w:r w:rsidRPr="00DF6B8E">
        <w:rPr>
          <w:rFonts w:ascii="仿宋" w:eastAsia="仿宋" w:hAnsi="仿宋" w:hint="eastAsia"/>
          <w:sz w:val="28"/>
          <w:szCs w:val="28"/>
        </w:rPr>
        <w:t>年内未按时完成标准制修订工作任务的单位所申报的项目，予以适当减少或暂不考虑纳入计划。</w:t>
      </w:r>
    </w:p>
    <w:p w:rsidR="009B2D30" w:rsidRDefault="009B2D30" w:rsidP="009B2D30">
      <w:pPr>
        <w:widowControl/>
        <w:shd w:val="clear" w:color="auto" w:fill="FFFFFF"/>
        <w:spacing w:line="600" w:lineRule="exact"/>
        <w:ind w:firstLine="630"/>
        <w:jc w:val="left"/>
        <w:rPr>
          <w:rFonts w:ascii="仿宋" w:eastAsia="仿宋" w:hAnsi="仿宋"/>
          <w:sz w:val="28"/>
          <w:szCs w:val="28"/>
        </w:rPr>
      </w:pPr>
      <w:r>
        <w:rPr>
          <w:rFonts w:ascii="仿宋" w:eastAsia="仿宋" w:hAnsi="仿宋"/>
          <w:sz w:val="28"/>
          <w:szCs w:val="28"/>
        </w:rPr>
        <w:t>5</w:t>
      </w:r>
      <w:r w:rsidRPr="00DF6B8E">
        <w:rPr>
          <w:rFonts w:ascii="仿宋" w:eastAsia="仿宋" w:hAnsi="仿宋"/>
          <w:sz w:val="28"/>
          <w:szCs w:val="28"/>
        </w:rPr>
        <w:t>.</w:t>
      </w:r>
      <w:r w:rsidRPr="00DF6B8E">
        <w:rPr>
          <w:rFonts w:ascii="仿宋" w:eastAsia="仿宋" w:hAnsi="仿宋" w:cs="宋体" w:hint="eastAsia"/>
          <w:kern w:val="0"/>
          <w:sz w:val="28"/>
          <w:szCs w:val="28"/>
        </w:rPr>
        <w:t>项目如涉及必要专利，申报单位应提供有关专利信息及相应证明材料</w:t>
      </w:r>
      <w:r w:rsidRPr="00A20E88">
        <w:rPr>
          <w:rFonts w:ascii="仿宋" w:eastAsia="仿宋" w:hAnsi="仿宋" w:hint="eastAsia"/>
          <w:sz w:val="28"/>
          <w:szCs w:val="28"/>
        </w:rPr>
        <w:t>。</w:t>
      </w:r>
    </w:p>
    <w:p w:rsidR="009B2D30" w:rsidRDefault="009B2D30" w:rsidP="009B2D30">
      <w:pPr>
        <w:widowControl/>
        <w:shd w:val="clear" w:color="auto" w:fill="FFFFFF"/>
        <w:spacing w:line="600" w:lineRule="exact"/>
        <w:ind w:firstLine="630"/>
        <w:jc w:val="left"/>
        <w:rPr>
          <w:rFonts w:ascii="仿宋" w:eastAsia="仿宋" w:hAnsi="仿宋"/>
          <w:sz w:val="28"/>
          <w:szCs w:val="28"/>
        </w:rPr>
      </w:pPr>
      <w:r>
        <w:rPr>
          <w:rFonts w:ascii="仿宋" w:eastAsia="仿宋" w:hAnsi="仿宋" w:hint="eastAsia"/>
          <w:sz w:val="28"/>
          <w:szCs w:val="28"/>
        </w:rPr>
        <w:t>6.</w:t>
      </w:r>
      <w:r w:rsidRPr="00DF6B8E">
        <w:rPr>
          <w:rFonts w:ascii="仿宋" w:eastAsia="仿宋" w:hAnsi="仿宋" w:hint="eastAsia"/>
          <w:sz w:val="28"/>
          <w:szCs w:val="28"/>
        </w:rPr>
        <w:t>申报单位应认真准备</w:t>
      </w:r>
      <w:r w:rsidRPr="00FB09B5">
        <w:rPr>
          <w:rFonts w:ascii="仿宋" w:eastAsia="仿宋" w:hAnsi="仿宋" w:hint="eastAsia"/>
          <w:sz w:val="28"/>
          <w:szCs w:val="28"/>
        </w:rPr>
        <w:t>拟制修订吉林省地方标准文本</w:t>
      </w:r>
      <w:r w:rsidRPr="00FB09B5">
        <w:rPr>
          <w:rFonts w:ascii="仿宋" w:eastAsia="仿宋" w:hAnsi="仿宋"/>
          <w:sz w:val="28"/>
          <w:szCs w:val="28"/>
        </w:rPr>
        <w:t>（</w:t>
      </w:r>
      <w:r w:rsidRPr="00FB09B5">
        <w:rPr>
          <w:rFonts w:ascii="仿宋" w:eastAsia="仿宋" w:hAnsi="仿宋" w:hint="eastAsia"/>
          <w:sz w:val="28"/>
          <w:szCs w:val="28"/>
        </w:rPr>
        <w:t>草案</w:t>
      </w:r>
      <w:r w:rsidRPr="00FB09B5">
        <w:rPr>
          <w:rFonts w:ascii="仿宋" w:eastAsia="仿宋" w:hAnsi="仿宋"/>
          <w:sz w:val="28"/>
          <w:szCs w:val="28"/>
        </w:rPr>
        <w:t>）</w:t>
      </w:r>
      <w:r w:rsidRPr="00FB09B5">
        <w:rPr>
          <w:rFonts w:ascii="仿宋" w:eastAsia="仿宋" w:hAnsi="仿宋" w:hint="eastAsia"/>
          <w:sz w:val="28"/>
          <w:szCs w:val="28"/>
        </w:rPr>
        <w:t>及</w:t>
      </w:r>
      <w:r w:rsidRPr="00FB09B5">
        <w:rPr>
          <w:rFonts w:ascii="仿宋" w:eastAsia="仿宋" w:hAnsi="仿宋"/>
          <w:sz w:val="28"/>
          <w:szCs w:val="28"/>
        </w:rPr>
        <w:t>编制说明</w:t>
      </w:r>
      <w:r w:rsidRPr="00DF6B8E">
        <w:rPr>
          <w:rFonts w:ascii="仿宋" w:eastAsia="仿宋" w:hAnsi="仿宋" w:hint="eastAsia"/>
          <w:sz w:val="28"/>
          <w:szCs w:val="28"/>
        </w:rPr>
        <w:t>，明确提出主要章节及各章节所规定主要技术内容。对于修订项目，应重点说明拟修订的主要内容和理由。</w:t>
      </w:r>
    </w:p>
    <w:p w:rsidR="009B2D30" w:rsidRPr="00BF0D4F" w:rsidRDefault="009B2D30" w:rsidP="009B2D30">
      <w:pPr>
        <w:widowControl/>
        <w:jc w:val="left"/>
        <w:rPr>
          <w:rFonts w:hint="eastAsia"/>
        </w:rPr>
      </w:pPr>
      <w:r>
        <w:rPr>
          <w:rFonts w:hint="eastAsia"/>
        </w:rPr>
        <w:t xml:space="preserve">      </w:t>
      </w:r>
      <w:r w:rsidRPr="008D57F6">
        <w:rPr>
          <w:rFonts w:ascii="仿宋" w:eastAsia="仿宋" w:hAnsi="仿宋" w:hint="eastAsia"/>
          <w:sz w:val="28"/>
          <w:szCs w:val="28"/>
        </w:rPr>
        <w:t>7.申报单位向项目归口省级行业主管部门提交</w:t>
      </w:r>
      <w:r w:rsidRPr="008D57F6">
        <w:rPr>
          <w:rFonts w:ascii="仿宋" w:eastAsia="仿宋" w:hAnsi="仿宋"/>
          <w:sz w:val="28"/>
          <w:szCs w:val="28"/>
        </w:rPr>
        <w:t>上述</w:t>
      </w:r>
      <w:r w:rsidRPr="008D57F6">
        <w:rPr>
          <w:rFonts w:ascii="仿宋" w:eastAsia="仿宋" w:hAnsi="仿宋" w:hint="eastAsia"/>
          <w:sz w:val="28"/>
          <w:szCs w:val="28"/>
        </w:rPr>
        <w:t>申报材料，申请</w:t>
      </w:r>
      <w:r w:rsidRPr="008D57F6">
        <w:rPr>
          <w:rFonts w:ascii="仿宋" w:eastAsia="仿宋" w:hAnsi="仿宋"/>
          <w:sz w:val="28"/>
          <w:szCs w:val="28"/>
        </w:rPr>
        <w:t>项目推荐</w:t>
      </w:r>
      <w:r w:rsidRPr="008D57F6">
        <w:rPr>
          <w:rFonts w:ascii="仿宋" w:eastAsia="仿宋" w:hAnsi="仿宋" w:hint="eastAsia"/>
          <w:sz w:val="28"/>
          <w:szCs w:val="28"/>
        </w:rPr>
        <w:t>。</w:t>
      </w:r>
    </w:p>
    <w:p w:rsidR="009B2D30" w:rsidRPr="00DF6B8E" w:rsidRDefault="009B2D30" w:rsidP="009B2D30">
      <w:pPr>
        <w:widowControl/>
        <w:shd w:val="clear" w:color="auto" w:fill="FFFFFF"/>
        <w:spacing w:line="600" w:lineRule="exact"/>
        <w:ind w:firstLine="630"/>
        <w:jc w:val="left"/>
        <w:rPr>
          <w:rFonts w:ascii="仿宋" w:eastAsia="仿宋" w:hAnsi="仿宋" w:hint="eastAsia"/>
          <w:sz w:val="28"/>
          <w:szCs w:val="28"/>
        </w:rPr>
      </w:pPr>
      <w:r w:rsidRPr="00DF6B8E">
        <w:rPr>
          <w:rFonts w:ascii="仿宋" w:eastAsia="仿宋" w:hAnsi="仿宋" w:hint="eastAsia"/>
          <w:sz w:val="28"/>
          <w:szCs w:val="28"/>
        </w:rPr>
        <w:lastRenderedPageBreak/>
        <w:t>（二）</w:t>
      </w:r>
      <w:r>
        <w:rPr>
          <w:rFonts w:ascii="仿宋" w:eastAsia="仿宋" w:hAnsi="仿宋" w:hint="eastAsia"/>
          <w:sz w:val="28"/>
          <w:szCs w:val="28"/>
        </w:rPr>
        <w:t>项目</w:t>
      </w:r>
      <w:r w:rsidRPr="00DF6B8E">
        <w:rPr>
          <w:rFonts w:ascii="仿宋" w:eastAsia="仿宋" w:hAnsi="仿宋" w:hint="eastAsia"/>
          <w:sz w:val="28"/>
          <w:szCs w:val="28"/>
        </w:rPr>
        <w:t>推荐</w:t>
      </w:r>
      <w:r w:rsidRPr="00F535C3">
        <w:rPr>
          <w:rFonts w:ascii="仿宋" w:eastAsia="仿宋" w:hAnsi="仿宋"/>
          <w:sz w:val="28"/>
          <w:szCs w:val="28"/>
        </w:rPr>
        <w:t>。</w:t>
      </w:r>
    </w:p>
    <w:p w:rsidR="009B2D30" w:rsidRPr="00DF6B8E" w:rsidRDefault="009B2D30" w:rsidP="009B2D30">
      <w:pPr>
        <w:widowControl/>
        <w:shd w:val="clear" w:color="auto" w:fill="FFFFFF"/>
        <w:spacing w:line="600" w:lineRule="exact"/>
        <w:ind w:firstLine="630"/>
        <w:jc w:val="left"/>
        <w:rPr>
          <w:rFonts w:ascii="仿宋" w:eastAsia="仿宋" w:hAnsi="仿宋" w:hint="eastAsia"/>
          <w:sz w:val="28"/>
          <w:szCs w:val="28"/>
        </w:rPr>
      </w:pPr>
      <w:r w:rsidRPr="00DF6B8E">
        <w:rPr>
          <w:rFonts w:ascii="仿宋" w:eastAsia="仿宋" w:hAnsi="仿宋" w:hint="eastAsia"/>
          <w:sz w:val="28"/>
          <w:szCs w:val="28"/>
        </w:rPr>
        <w:t>1</w:t>
      </w:r>
      <w:r w:rsidRPr="00DF6B8E">
        <w:rPr>
          <w:rFonts w:ascii="仿宋" w:eastAsia="仿宋" w:hAnsi="仿宋"/>
          <w:sz w:val="28"/>
          <w:szCs w:val="28"/>
        </w:rPr>
        <w:t>.</w:t>
      </w:r>
      <w:r w:rsidRPr="00DF6B8E">
        <w:rPr>
          <w:rFonts w:ascii="仿宋" w:eastAsia="仿宋" w:hAnsi="仿宋" w:hint="eastAsia"/>
          <w:sz w:val="28"/>
          <w:szCs w:val="28"/>
        </w:rPr>
        <w:t>吉林省</w:t>
      </w:r>
      <w:r w:rsidRPr="00DF6B8E">
        <w:rPr>
          <w:rFonts w:ascii="仿宋" w:eastAsia="仿宋" w:hAnsi="仿宋"/>
          <w:sz w:val="28"/>
          <w:szCs w:val="28"/>
        </w:rPr>
        <w:t>地</w:t>
      </w:r>
      <w:r w:rsidRPr="00DF6B8E">
        <w:rPr>
          <w:rFonts w:ascii="仿宋" w:eastAsia="仿宋" w:hAnsi="仿宋" w:hint="eastAsia"/>
          <w:sz w:val="28"/>
          <w:szCs w:val="28"/>
        </w:rPr>
        <w:t>方标准制修订项目由项目归口省级行业主管部门负责组织推荐。</w:t>
      </w:r>
    </w:p>
    <w:p w:rsidR="009B2D30" w:rsidRPr="00DF6B8E" w:rsidRDefault="009B2D30" w:rsidP="009B2D30">
      <w:pPr>
        <w:widowControl/>
        <w:shd w:val="clear" w:color="auto" w:fill="FFFFFF"/>
        <w:spacing w:line="600" w:lineRule="exact"/>
        <w:ind w:firstLine="630"/>
        <w:jc w:val="left"/>
        <w:rPr>
          <w:rFonts w:ascii="仿宋" w:eastAsia="仿宋" w:hAnsi="仿宋"/>
          <w:sz w:val="28"/>
          <w:szCs w:val="28"/>
        </w:rPr>
      </w:pPr>
      <w:r w:rsidRPr="00DF6B8E">
        <w:rPr>
          <w:rFonts w:ascii="仿宋" w:eastAsia="仿宋" w:hAnsi="仿宋" w:hint="eastAsia"/>
          <w:sz w:val="28"/>
          <w:szCs w:val="28"/>
        </w:rPr>
        <w:t>2</w:t>
      </w:r>
      <w:r w:rsidRPr="00DF6B8E">
        <w:rPr>
          <w:rFonts w:ascii="仿宋" w:eastAsia="仿宋" w:hAnsi="仿宋"/>
          <w:sz w:val="28"/>
          <w:szCs w:val="28"/>
        </w:rPr>
        <w:t>.</w:t>
      </w:r>
      <w:r w:rsidRPr="00DF6B8E">
        <w:rPr>
          <w:rFonts w:ascii="仿宋" w:eastAsia="仿宋" w:hAnsi="仿宋" w:hint="eastAsia"/>
          <w:sz w:val="28"/>
          <w:szCs w:val="28"/>
        </w:rPr>
        <w:t>应采取公开透明的方式，广泛征集本行业、</w:t>
      </w:r>
      <w:r w:rsidRPr="00DF6B8E">
        <w:rPr>
          <w:rFonts w:ascii="仿宋" w:eastAsia="仿宋" w:hAnsi="仿宋"/>
          <w:sz w:val="28"/>
          <w:szCs w:val="28"/>
        </w:rPr>
        <w:t>本领域的地方标准制修订项目立项</w:t>
      </w:r>
      <w:r w:rsidRPr="00DF6B8E">
        <w:rPr>
          <w:rFonts w:ascii="仿宋" w:eastAsia="仿宋" w:hAnsi="仿宋" w:hint="eastAsia"/>
          <w:sz w:val="28"/>
          <w:szCs w:val="28"/>
        </w:rPr>
        <w:t>需求。择优遴选项目牵头单位，注重吸收中小企业和创新型企业代表参与标准起草，促进外资企业公平参与标准制修订工作。</w:t>
      </w:r>
    </w:p>
    <w:p w:rsidR="009B2D30" w:rsidRPr="00DF6B8E" w:rsidRDefault="009B2D30" w:rsidP="009B2D30">
      <w:pPr>
        <w:widowControl/>
        <w:shd w:val="clear" w:color="auto" w:fill="FFFFFF"/>
        <w:spacing w:line="600" w:lineRule="exact"/>
        <w:ind w:firstLine="630"/>
        <w:jc w:val="left"/>
        <w:rPr>
          <w:rFonts w:ascii="仿宋" w:eastAsia="仿宋" w:hAnsi="仿宋"/>
          <w:sz w:val="28"/>
          <w:szCs w:val="28"/>
        </w:rPr>
      </w:pPr>
      <w:r>
        <w:rPr>
          <w:rFonts w:ascii="仿宋" w:eastAsia="仿宋" w:hAnsi="仿宋"/>
          <w:sz w:val="28"/>
          <w:szCs w:val="28"/>
        </w:rPr>
        <w:t>3</w:t>
      </w:r>
      <w:r w:rsidRPr="00DF6B8E">
        <w:rPr>
          <w:rFonts w:ascii="仿宋" w:eastAsia="仿宋" w:hAnsi="仿宋"/>
          <w:sz w:val="28"/>
          <w:szCs w:val="28"/>
        </w:rPr>
        <w:t>.</w:t>
      </w:r>
      <w:r w:rsidRPr="00DF6B8E">
        <w:rPr>
          <w:rFonts w:ascii="仿宋" w:eastAsia="仿宋" w:hAnsi="仿宋" w:hint="eastAsia"/>
          <w:sz w:val="28"/>
          <w:szCs w:val="28"/>
        </w:rPr>
        <w:t>推荐单位</w:t>
      </w:r>
      <w:r w:rsidRPr="00DF6B8E">
        <w:rPr>
          <w:rFonts w:ascii="仿宋" w:eastAsia="仿宋" w:hAnsi="仿宋"/>
          <w:sz w:val="28"/>
          <w:szCs w:val="28"/>
        </w:rPr>
        <w:t>应该在</w:t>
      </w:r>
      <w:r w:rsidRPr="00DF6B8E">
        <w:rPr>
          <w:rFonts w:ascii="仿宋" w:eastAsia="仿宋" w:hAnsi="仿宋" w:hint="eastAsia"/>
          <w:sz w:val="28"/>
          <w:szCs w:val="28"/>
        </w:rPr>
        <w:t>职能职责范围内推荐项目，对涉及跨行业、跨领域的项目，牵头部门要加强与有关方面的协调沟通，避免项目交叉重复。省市场监督管理厅直属单位申报的项目，应尽可能纳入有关行业主管部门归口推荐。</w:t>
      </w:r>
    </w:p>
    <w:p w:rsidR="009B2D30" w:rsidRDefault="009B2D30" w:rsidP="009B2D30">
      <w:pPr>
        <w:widowControl/>
        <w:shd w:val="clear" w:color="auto" w:fill="FFFFFF"/>
        <w:spacing w:line="600" w:lineRule="exact"/>
        <w:ind w:firstLine="630"/>
        <w:jc w:val="left"/>
        <w:rPr>
          <w:rFonts w:ascii="仿宋" w:eastAsia="仿宋" w:hAnsi="仿宋"/>
          <w:sz w:val="28"/>
          <w:szCs w:val="28"/>
        </w:rPr>
      </w:pPr>
      <w:r>
        <w:rPr>
          <w:rFonts w:ascii="仿宋" w:eastAsia="仿宋" w:hAnsi="仿宋"/>
          <w:sz w:val="28"/>
          <w:szCs w:val="28"/>
        </w:rPr>
        <w:t>4</w:t>
      </w:r>
      <w:r w:rsidRPr="00DF6B8E">
        <w:rPr>
          <w:rFonts w:ascii="仿宋" w:eastAsia="仿宋" w:hAnsi="仿宋"/>
          <w:sz w:val="28"/>
          <w:szCs w:val="28"/>
        </w:rPr>
        <w:t>.</w:t>
      </w:r>
      <w:r>
        <w:rPr>
          <w:rFonts w:ascii="仿宋" w:eastAsia="仿宋" w:hAnsi="仿宋" w:hint="eastAsia"/>
          <w:sz w:val="28"/>
          <w:szCs w:val="28"/>
        </w:rPr>
        <w:t>重点</w:t>
      </w:r>
      <w:r>
        <w:rPr>
          <w:rFonts w:ascii="仿宋" w:eastAsia="仿宋" w:hAnsi="仿宋"/>
          <w:sz w:val="28"/>
          <w:szCs w:val="28"/>
        </w:rPr>
        <w:t>审查</w:t>
      </w:r>
      <w:r>
        <w:rPr>
          <w:rFonts w:ascii="仿宋" w:eastAsia="仿宋" w:hAnsi="仿宋" w:hint="eastAsia"/>
          <w:sz w:val="28"/>
          <w:szCs w:val="28"/>
        </w:rPr>
        <w:t>申报</w:t>
      </w:r>
      <w:r>
        <w:rPr>
          <w:rFonts w:ascii="仿宋" w:eastAsia="仿宋" w:hAnsi="仿宋"/>
          <w:sz w:val="28"/>
          <w:szCs w:val="28"/>
        </w:rPr>
        <w:t>项目</w:t>
      </w:r>
      <w:r>
        <w:rPr>
          <w:rFonts w:ascii="仿宋" w:eastAsia="仿宋" w:hAnsi="仿宋" w:hint="eastAsia"/>
          <w:sz w:val="28"/>
          <w:szCs w:val="28"/>
        </w:rPr>
        <w:t>与有关</w:t>
      </w:r>
      <w:r>
        <w:rPr>
          <w:rFonts w:ascii="仿宋" w:eastAsia="仿宋" w:hAnsi="仿宋"/>
          <w:sz w:val="28"/>
          <w:szCs w:val="28"/>
        </w:rPr>
        <w:t>法律法规及强制性国家标准的符合性、</w:t>
      </w:r>
      <w:r>
        <w:rPr>
          <w:rFonts w:ascii="仿宋" w:eastAsia="仿宋" w:hAnsi="仿宋" w:hint="eastAsia"/>
          <w:sz w:val="28"/>
          <w:szCs w:val="28"/>
        </w:rPr>
        <w:t>与</w:t>
      </w:r>
      <w:r>
        <w:rPr>
          <w:rFonts w:ascii="仿宋" w:eastAsia="仿宋" w:hAnsi="仿宋"/>
          <w:sz w:val="28"/>
          <w:szCs w:val="28"/>
        </w:rPr>
        <w:t>国家重大决策部署和省委省政府</w:t>
      </w:r>
      <w:r>
        <w:rPr>
          <w:rFonts w:ascii="仿宋" w:eastAsia="仿宋" w:hAnsi="仿宋" w:hint="eastAsia"/>
          <w:sz w:val="28"/>
          <w:szCs w:val="28"/>
        </w:rPr>
        <w:t>确定的</w:t>
      </w:r>
      <w:r>
        <w:rPr>
          <w:rFonts w:ascii="仿宋" w:eastAsia="仿宋" w:hAnsi="仿宋"/>
          <w:sz w:val="28"/>
          <w:szCs w:val="28"/>
        </w:rPr>
        <w:t>中心工作的契合性</w:t>
      </w:r>
      <w:r>
        <w:rPr>
          <w:rFonts w:ascii="仿宋" w:eastAsia="仿宋" w:hAnsi="仿宋" w:hint="eastAsia"/>
          <w:sz w:val="28"/>
          <w:szCs w:val="28"/>
        </w:rPr>
        <w:t>、</w:t>
      </w:r>
      <w:r>
        <w:rPr>
          <w:rFonts w:ascii="仿宋" w:eastAsia="仿宋" w:hAnsi="仿宋"/>
          <w:sz w:val="28"/>
          <w:szCs w:val="28"/>
        </w:rPr>
        <w:t>项目</w:t>
      </w:r>
      <w:r>
        <w:rPr>
          <w:rFonts w:ascii="仿宋" w:eastAsia="仿宋" w:hAnsi="仿宋" w:hint="eastAsia"/>
          <w:sz w:val="28"/>
          <w:szCs w:val="28"/>
        </w:rPr>
        <w:t>确定的</w:t>
      </w:r>
      <w:r>
        <w:rPr>
          <w:rFonts w:ascii="仿宋" w:eastAsia="仿宋" w:hAnsi="仿宋"/>
          <w:sz w:val="28"/>
          <w:szCs w:val="28"/>
        </w:rPr>
        <w:t>标准化对象在吉林省地域范围内的广泛性</w:t>
      </w:r>
      <w:r>
        <w:rPr>
          <w:rFonts w:ascii="仿宋" w:eastAsia="仿宋" w:hAnsi="仿宋" w:hint="eastAsia"/>
          <w:sz w:val="28"/>
          <w:szCs w:val="28"/>
        </w:rPr>
        <w:t>、</w:t>
      </w:r>
      <w:r>
        <w:rPr>
          <w:rFonts w:ascii="仿宋" w:eastAsia="仿宋" w:hAnsi="仿宋"/>
          <w:sz w:val="28"/>
          <w:szCs w:val="28"/>
        </w:rPr>
        <w:t>项目技术内容的可靠性</w:t>
      </w:r>
      <w:r>
        <w:rPr>
          <w:rFonts w:ascii="仿宋" w:eastAsia="仿宋" w:hAnsi="仿宋" w:hint="eastAsia"/>
          <w:sz w:val="28"/>
          <w:szCs w:val="28"/>
        </w:rPr>
        <w:t>、</w:t>
      </w:r>
      <w:r>
        <w:rPr>
          <w:rFonts w:ascii="仿宋" w:eastAsia="仿宋" w:hAnsi="仿宋"/>
          <w:sz w:val="28"/>
          <w:szCs w:val="28"/>
        </w:rPr>
        <w:t>项目推广实施计划的可行性</w:t>
      </w:r>
      <w:r>
        <w:rPr>
          <w:rFonts w:ascii="仿宋" w:eastAsia="仿宋" w:hAnsi="仿宋" w:hint="eastAsia"/>
          <w:sz w:val="28"/>
          <w:szCs w:val="28"/>
        </w:rPr>
        <w:t>、</w:t>
      </w:r>
      <w:r>
        <w:rPr>
          <w:rFonts w:ascii="仿宋" w:eastAsia="仿宋" w:hAnsi="仿宋"/>
          <w:sz w:val="28"/>
          <w:szCs w:val="28"/>
        </w:rPr>
        <w:t>项目经费预算的合理性</w:t>
      </w:r>
      <w:r>
        <w:rPr>
          <w:rFonts w:ascii="仿宋" w:eastAsia="仿宋" w:hAnsi="仿宋" w:hint="eastAsia"/>
          <w:sz w:val="28"/>
          <w:szCs w:val="28"/>
        </w:rPr>
        <w:t>，</w:t>
      </w:r>
      <w:r>
        <w:rPr>
          <w:rFonts w:ascii="仿宋" w:eastAsia="仿宋" w:hAnsi="仿宋"/>
          <w:sz w:val="28"/>
          <w:szCs w:val="28"/>
        </w:rPr>
        <w:t>形成申报项目审查报告</w:t>
      </w:r>
      <w:r>
        <w:rPr>
          <w:rFonts w:ascii="仿宋" w:eastAsia="仿宋" w:hAnsi="仿宋" w:hint="eastAsia"/>
          <w:sz w:val="28"/>
          <w:szCs w:val="28"/>
        </w:rPr>
        <w:t>。</w:t>
      </w:r>
      <w:r w:rsidRPr="00DF6B8E">
        <w:rPr>
          <w:rFonts w:ascii="仿宋" w:eastAsia="仿宋" w:hAnsi="仿宋" w:hint="eastAsia"/>
          <w:sz w:val="28"/>
          <w:szCs w:val="28"/>
        </w:rPr>
        <w:t>对申报项目进行论证，确定推荐项目并按优先级排序。</w:t>
      </w:r>
    </w:p>
    <w:p w:rsidR="009B2D30" w:rsidRPr="00DF6B8E" w:rsidRDefault="009B2D30" w:rsidP="009B2D30">
      <w:pPr>
        <w:widowControl/>
        <w:shd w:val="clear" w:color="auto" w:fill="FFFFFF"/>
        <w:spacing w:line="600" w:lineRule="exact"/>
        <w:ind w:firstLine="630"/>
        <w:jc w:val="left"/>
        <w:rPr>
          <w:rFonts w:ascii="仿宋" w:eastAsia="仿宋" w:hAnsi="仿宋" w:hint="eastAsia"/>
          <w:sz w:val="28"/>
          <w:szCs w:val="28"/>
        </w:rPr>
      </w:pPr>
      <w:r>
        <w:rPr>
          <w:rFonts w:ascii="仿宋" w:eastAsia="仿宋" w:hAnsi="仿宋"/>
          <w:sz w:val="28"/>
          <w:szCs w:val="28"/>
        </w:rPr>
        <w:t>5</w:t>
      </w:r>
      <w:r w:rsidRPr="00DF6B8E">
        <w:rPr>
          <w:rFonts w:ascii="仿宋" w:eastAsia="仿宋" w:hAnsi="仿宋"/>
          <w:sz w:val="28"/>
          <w:szCs w:val="28"/>
        </w:rPr>
        <w:t>.</w:t>
      </w:r>
      <w:r w:rsidRPr="00DF6B8E">
        <w:rPr>
          <w:rFonts w:ascii="仿宋" w:eastAsia="仿宋" w:hAnsi="仿宋" w:hint="eastAsia"/>
          <w:sz w:val="28"/>
          <w:szCs w:val="28"/>
        </w:rPr>
        <w:t>填写</w:t>
      </w:r>
      <w:r>
        <w:rPr>
          <w:rFonts w:ascii="仿宋" w:eastAsia="仿宋" w:hAnsi="仿宋" w:hint="eastAsia"/>
          <w:sz w:val="28"/>
          <w:szCs w:val="28"/>
        </w:rPr>
        <w:t>《</w:t>
      </w:r>
      <w:r w:rsidRPr="00DF6B8E">
        <w:rPr>
          <w:rFonts w:ascii="仿宋" w:eastAsia="仿宋" w:hAnsi="仿宋" w:hint="eastAsia"/>
          <w:sz w:val="28"/>
          <w:szCs w:val="28"/>
        </w:rPr>
        <w:t>推荐</w:t>
      </w:r>
      <w:r w:rsidRPr="00DF6B8E">
        <w:rPr>
          <w:rFonts w:ascii="仿宋" w:eastAsia="仿宋" w:hAnsi="仿宋"/>
          <w:sz w:val="28"/>
          <w:szCs w:val="28"/>
        </w:rPr>
        <w:t>2021</w:t>
      </w:r>
      <w:r w:rsidRPr="00DF6B8E">
        <w:rPr>
          <w:rFonts w:ascii="仿宋" w:eastAsia="仿宋" w:hAnsi="仿宋" w:hint="eastAsia"/>
          <w:sz w:val="28"/>
          <w:szCs w:val="28"/>
        </w:rPr>
        <w:t>年吉林省地方标准制修订项目汇总表</w:t>
      </w:r>
      <w:r>
        <w:rPr>
          <w:rFonts w:ascii="仿宋" w:eastAsia="仿宋" w:hAnsi="仿宋" w:hint="eastAsia"/>
          <w:sz w:val="28"/>
          <w:szCs w:val="28"/>
        </w:rPr>
        <w:t>》</w:t>
      </w:r>
      <w:r w:rsidRPr="00DF6B8E">
        <w:rPr>
          <w:rFonts w:ascii="仿宋" w:eastAsia="仿宋" w:hAnsi="仿宋" w:hint="eastAsia"/>
          <w:sz w:val="28"/>
          <w:szCs w:val="28"/>
        </w:rPr>
        <w:t>（见附件</w:t>
      </w:r>
      <w:r>
        <w:rPr>
          <w:rFonts w:ascii="仿宋" w:eastAsia="仿宋" w:hAnsi="仿宋"/>
          <w:sz w:val="28"/>
          <w:szCs w:val="28"/>
        </w:rPr>
        <w:t>3</w:t>
      </w:r>
      <w:r w:rsidRPr="00DF6B8E">
        <w:rPr>
          <w:rFonts w:ascii="仿宋" w:eastAsia="仿宋" w:hAnsi="仿宋" w:hint="eastAsia"/>
          <w:sz w:val="28"/>
          <w:szCs w:val="28"/>
        </w:rPr>
        <w:t>）</w:t>
      </w:r>
      <w:r>
        <w:rPr>
          <w:rFonts w:ascii="仿宋" w:eastAsia="仿宋" w:hAnsi="仿宋" w:hint="eastAsia"/>
          <w:sz w:val="28"/>
          <w:szCs w:val="28"/>
        </w:rPr>
        <w:t>。起草</w:t>
      </w:r>
      <w:r w:rsidRPr="00DF6B8E">
        <w:rPr>
          <w:rFonts w:ascii="仿宋" w:eastAsia="仿宋" w:hAnsi="仿宋" w:hint="eastAsia"/>
          <w:sz w:val="28"/>
          <w:szCs w:val="28"/>
        </w:rPr>
        <w:t>吉林省地方标准制修订项目</w:t>
      </w:r>
      <w:r>
        <w:rPr>
          <w:rFonts w:ascii="仿宋" w:eastAsia="仿宋" w:hAnsi="仿宋" w:hint="eastAsia"/>
          <w:sz w:val="28"/>
          <w:szCs w:val="28"/>
        </w:rPr>
        <w:t>推荐</w:t>
      </w:r>
      <w:r w:rsidRPr="00DF6B8E">
        <w:rPr>
          <w:rFonts w:ascii="仿宋" w:eastAsia="仿宋" w:hAnsi="仿宋" w:hint="eastAsia"/>
          <w:sz w:val="28"/>
          <w:szCs w:val="28"/>
        </w:rPr>
        <w:t>函</w:t>
      </w:r>
      <w:r>
        <w:rPr>
          <w:rFonts w:ascii="仿宋" w:eastAsia="仿宋" w:hAnsi="仿宋" w:hint="eastAsia"/>
          <w:sz w:val="28"/>
          <w:szCs w:val="28"/>
        </w:rPr>
        <w:t>，与</w:t>
      </w:r>
      <w:r w:rsidRPr="0017211A">
        <w:rPr>
          <w:rFonts w:ascii="仿宋" w:eastAsia="仿宋" w:hAnsi="仿宋"/>
          <w:sz w:val="28"/>
          <w:szCs w:val="28"/>
        </w:rPr>
        <w:t>申报项目审查报告</w:t>
      </w:r>
      <w:r>
        <w:rPr>
          <w:rFonts w:ascii="仿宋" w:eastAsia="仿宋" w:hAnsi="仿宋" w:hint="eastAsia"/>
          <w:sz w:val="28"/>
          <w:szCs w:val="28"/>
        </w:rPr>
        <w:t>、</w:t>
      </w:r>
      <w:r w:rsidRPr="00A20E88">
        <w:rPr>
          <w:rFonts w:ascii="仿宋" w:eastAsia="仿宋" w:hAnsi="仿宋" w:hint="eastAsia"/>
          <w:sz w:val="28"/>
          <w:szCs w:val="28"/>
        </w:rPr>
        <w:t>《推荐</w:t>
      </w:r>
      <w:r w:rsidRPr="00A20E88">
        <w:rPr>
          <w:rFonts w:ascii="仿宋" w:eastAsia="仿宋" w:hAnsi="仿宋"/>
          <w:sz w:val="28"/>
          <w:szCs w:val="28"/>
        </w:rPr>
        <w:t>2021</w:t>
      </w:r>
      <w:r w:rsidRPr="00A20E88">
        <w:rPr>
          <w:rFonts w:ascii="仿宋" w:eastAsia="仿宋" w:hAnsi="仿宋" w:hint="eastAsia"/>
          <w:sz w:val="28"/>
          <w:szCs w:val="28"/>
        </w:rPr>
        <w:t>年吉林省地方标准制修订项目汇总表》</w:t>
      </w:r>
      <w:r>
        <w:rPr>
          <w:rFonts w:ascii="仿宋" w:eastAsia="仿宋" w:hAnsi="仿宋" w:hint="eastAsia"/>
          <w:sz w:val="28"/>
          <w:szCs w:val="28"/>
        </w:rPr>
        <w:t>、</w:t>
      </w:r>
      <w:r>
        <w:rPr>
          <w:rFonts w:ascii="仿宋" w:eastAsia="仿宋" w:hAnsi="仿宋"/>
          <w:sz w:val="28"/>
          <w:szCs w:val="28"/>
        </w:rPr>
        <w:t>项目申报单位申报</w:t>
      </w:r>
      <w:r>
        <w:rPr>
          <w:rFonts w:ascii="仿宋" w:eastAsia="仿宋" w:hAnsi="仿宋" w:hint="eastAsia"/>
          <w:sz w:val="28"/>
          <w:szCs w:val="28"/>
        </w:rPr>
        <w:t>的《</w:t>
      </w:r>
      <w:r w:rsidRPr="00A20E88">
        <w:rPr>
          <w:rFonts w:ascii="仿宋" w:eastAsia="仿宋" w:hAnsi="仿宋" w:hint="eastAsia"/>
          <w:sz w:val="28"/>
          <w:szCs w:val="28"/>
        </w:rPr>
        <w:t>吉林省地方标准制修订项目建议书</w:t>
      </w:r>
      <w:r>
        <w:rPr>
          <w:rFonts w:ascii="仿宋" w:eastAsia="仿宋" w:hAnsi="仿宋" w:hint="eastAsia"/>
          <w:sz w:val="28"/>
          <w:szCs w:val="28"/>
        </w:rPr>
        <w:t>》和</w:t>
      </w:r>
      <w:r w:rsidRPr="00DF6B8E">
        <w:rPr>
          <w:rFonts w:ascii="仿宋" w:eastAsia="仿宋" w:hAnsi="仿宋" w:hint="eastAsia"/>
          <w:sz w:val="28"/>
          <w:szCs w:val="28"/>
        </w:rPr>
        <w:t>拟制修订吉林省地方标准文本</w:t>
      </w:r>
      <w:r w:rsidRPr="00DF6B8E">
        <w:rPr>
          <w:rFonts w:ascii="仿宋" w:eastAsia="仿宋" w:hAnsi="仿宋"/>
          <w:sz w:val="28"/>
          <w:szCs w:val="28"/>
        </w:rPr>
        <w:t>（</w:t>
      </w:r>
      <w:r w:rsidRPr="00DF6B8E">
        <w:rPr>
          <w:rFonts w:ascii="仿宋" w:eastAsia="仿宋" w:hAnsi="仿宋" w:hint="eastAsia"/>
          <w:sz w:val="28"/>
          <w:szCs w:val="28"/>
        </w:rPr>
        <w:t>草案</w:t>
      </w:r>
      <w:r w:rsidRPr="00DF6B8E">
        <w:rPr>
          <w:rFonts w:ascii="仿宋" w:eastAsia="仿宋" w:hAnsi="仿宋"/>
          <w:sz w:val="28"/>
          <w:szCs w:val="28"/>
        </w:rPr>
        <w:t>）</w:t>
      </w:r>
      <w:r w:rsidRPr="00DF6B8E">
        <w:rPr>
          <w:rFonts w:ascii="仿宋" w:eastAsia="仿宋" w:hAnsi="仿宋" w:hint="eastAsia"/>
          <w:sz w:val="28"/>
          <w:szCs w:val="28"/>
        </w:rPr>
        <w:t>及</w:t>
      </w:r>
      <w:r w:rsidRPr="00DF6B8E">
        <w:rPr>
          <w:rFonts w:ascii="仿宋" w:eastAsia="仿宋" w:hAnsi="仿宋"/>
          <w:sz w:val="28"/>
          <w:szCs w:val="28"/>
        </w:rPr>
        <w:t>编制说明</w:t>
      </w:r>
      <w:r>
        <w:rPr>
          <w:rFonts w:ascii="仿宋" w:eastAsia="仿宋" w:hAnsi="仿宋" w:hint="eastAsia"/>
          <w:sz w:val="28"/>
          <w:szCs w:val="28"/>
        </w:rPr>
        <w:t>一起</w:t>
      </w:r>
      <w:r>
        <w:rPr>
          <w:rFonts w:ascii="仿宋" w:eastAsia="仿宋" w:hAnsi="仿宋"/>
          <w:sz w:val="28"/>
          <w:szCs w:val="28"/>
        </w:rPr>
        <w:t>报省市场监督管理厅。</w:t>
      </w:r>
    </w:p>
    <w:p w:rsidR="009B2D30" w:rsidRPr="00114012" w:rsidRDefault="009B2D30" w:rsidP="009B2D30">
      <w:pPr>
        <w:spacing w:line="600" w:lineRule="exact"/>
        <w:ind w:firstLineChars="200" w:firstLine="560"/>
        <w:rPr>
          <w:rFonts w:ascii="宋体" w:hAnsi="宋体" w:hint="eastAsia"/>
          <w:sz w:val="28"/>
          <w:szCs w:val="28"/>
        </w:rPr>
      </w:pPr>
      <w:r>
        <w:rPr>
          <w:rFonts w:ascii="宋体" w:hAnsi="宋体" w:hint="eastAsia"/>
          <w:sz w:val="28"/>
          <w:szCs w:val="28"/>
        </w:rPr>
        <w:t>五</w:t>
      </w:r>
      <w:r w:rsidRPr="00114012">
        <w:rPr>
          <w:rFonts w:ascii="宋体" w:hAnsi="宋体"/>
          <w:sz w:val="28"/>
          <w:szCs w:val="28"/>
        </w:rPr>
        <w:t>、</w:t>
      </w:r>
      <w:r w:rsidRPr="00114012">
        <w:rPr>
          <w:rFonts w:ascii="宋体" w:hAnsi="宋体" w:hint="eastAsia"/>
          <w:sz w:val="28"/>
          <w:szCs w:val="28"/>
        </w:rPr>
        <w:t>材料</w:t>
      </w:r>
      <w:r>
        <w:rPr>
          <w:rFonts w:ascii="宋体" w:hAnsi="宋体" w:hint="eastAsia"/>
          <w:sz w:val="28"/>
          <w:szCs w:val="28"/>
        </w:rPr>
        <w:t>报送</w:t>
      </w:r>
      <w:r w:rsidRPr="00114012">
        <w:rPr>
          <w:rFonts w:ascii="宋体" w:hAnsi="宋体"/>
          <w:sz w:val="28"/>
          <w:szCs w:val="28"/>
        </w:rPr>
        <w:t>及时</w:t>
      </w:r>
      <w:r w:rsidRPr="00114012">
        <w:rPr>
          <w:rFonts w:ascii="宋体" w:hAnsi="宋体" w:hint="eastAsia"/>
          <w:sz w:val="28"/>
          <w:szCs w:val="28"/>
        </w:rPr>
        <w:t>限</w:t>
      </w:r>
      <w:r>
        <w:rPr>
          <w:rFonts w:ascii="宋体" w:hAnsi="宋体" w:hint="eastAsia"/>
          <w:sz w:val="28"/>
          <w:szCs w:val="28"/>
        </w:rPr>
        <w:t>要求</w:t>
      </w:r>
    </w:p>
    <w:p w:rsidR="009B2D30" w:rsidRPr="005F66C8" w:rsidRDefault="009B2D30" w:rsidP="009B2D30">
      <w:pPr>
        <w:spacing w:line="600" w:lineRule="exact"/>
        <w:ind w:firstLineChars="200" w:firstLine="560"/>
        <w:rPr>
          <w:rFonts w:ascii="仿宋" w:eastAsia="仿宋" w:hAnsi="仿宋" w:cs="宋体"/>
          <w:kern w:val="0"/>
          <w:sz w:val="28"/>
          <w:szCs w:val="28"/>
        </w:rPr>
      </w:pPr>
      <w:r w:rsidRPr="00DF6B8E">
        <w:rPr>
          <w:rFonts w:ascii="仿宋" w:eastAsia="仿宋" w:hAnsi="仿宋" w:hint="eastAsia"/>
          <w:sz w:val="28"/>
          <w:szCs w:val="28"/>
        </w:rPr>
        <w:lastRenderedPageBreak/>
        <w:t>请各项目推荐单位于20</w:t>
      </w:r>
      <w:r w:rsidRPr="00DF6B8E">
        <w:rPr>
          <w:rFonts w:ascii="仿宋" w:eastAsia="仿宋" w:hAnsi="仿宋"/>
          <w:sz w:val="28"/>
          <w:szCs w:val="28"/>
        </w:rPr>
        <w:t>21</w:t>
      </w:r>
      <w:r w:rsidRPr="00DF6B8E">
        <w:rPr>
          <w:rFonts w:ascii="仿宋" w:eastAsia="仿宋" w:hAnsi="仿宋" w:hint="eastAsia"/>
          <w:sz w:val="28"/>
          <w:szCs w:val="28"/>
        </w:rPr>
        <w:t>年</w:t>
      </w:r>
      <w:r w:rsidRPr="00DF6B8E">
        <w:rPr>
          <w:rFonts w:ascii="仿宋" w:eastAsia="仿宋" w:hAnsi="仿宋"/>
          <w:sz w:val="28"/>
          <w:szCs w:val="28"/>
        </w:rPr>
        <w:t>3</w:t>
      </w:r>
      <w:r w:rsidRPr="00DF6B8E">
        <w:rPr>
          <w:rFonts w:ascii="仿宋" w:eastAsia="仿宋" w:hAnsi="仿宋" w:hint="eastAsia"/>
          <w:sz w:val="28"/>
          <w:szCs w:val="28"/>
        </w:rPr>
        <w:t>月31日前将申报材料的电子文档及纸质文本（一式二份）</w:t>
      </w:r>
      <w:r>
        <w:rPr>
          <w:rFonts w:ascii="仿宋" w:eastAsia="仿宋" w:hAnsi="仿宋" w:hint="eastAsia"/>
          <w:sz w:val="28"/>
          <w:szCs w:val="28"/>
        </w:rPr>
        <w:t>分别</w:t>
      </w:r>
      <w:r w:rsidRPr="00DF6B8E">
        <w:rPr>
          <w:rFonts w:ascii="仿宋" w:eastAsia="仿宋" w:hAnsi="仿宋" w:hint="eastAsia"/>
          <w:sz w:val="28"/>
          <w:szCs w:val="28"/>
        </w:rPr>
        <w:t>报送</w:t>
      </w:r>
      <w:r>
        <w:rPr>
          <w:rFonts w:ascii="仿宋" w:eastAsia="仿宋" w:hAnsi="仿宋" w:hint="eastAsia"/>
          <w:sz w:val="28"/>
          <w:szCs w:val="28"/>
        </w:rPr>
        <w:t>至</w:t>
      </w:r>
      <w:r w:rsidRPr="00DF6B8E">
        <w:rPr>
          <w:rFonts w:ascii="仿宋" w:eastAsia="仿宋" w:hAnsi="仿宋" w:hint="eastAsia"/>
          <w:sz w:val="28"/>
          <w:szCs w:val="28"/>
        </w:rPr>
        <w:t>省市场监督管理厅</w:t>
      </w:r>
      <w:r>
        <w:rPr>
          <w:rFonts w:ascii="仿宋" w:eastAsia="仿宋" w:hAnsi="仿宋" w:hint="eastAsia"/>
          <w:sz w:val="28"/>
          <w:szCs w:val="28"/>
        </w:rPr>
        <w:t>各领域</w:t>
      </w:r>
      <w:r>
        <w:rPr>
          <w:rFonts w:ascii="仿宋" w:eastAsia="仿宋" w:hAnsi="仿宋"/>
          <w:sz w:val="28"/>
          <w:szCs w:val="28"/>
        </w:rPr>
        <w:t>联系人</w:t>
      </w:r>
      <w:r w:rsidRPr="00DF6B8E">
        <w:rPr>
          <w:rFonts w:ascii="仿宋" w:eastAsia="仿宋" w:hAnsi="仿宋" w:hint="eastAsia"/>
          <w:sz w:val="28"/>
          <w:szCs w:val="28"/>
        </w:rPr>
        <w:t>，</w:t>
      </w:r>
      <w:r>
        <w:rPr>
          <w:rFonts w:ascii="仿宋" w:eastAsia="仿宋" w:hAnsi="仿宋" w:hint="eastAsia"/>
          <w:sz w:val="28"/>
          <w:szCs w:val="28"/>
        </w:rPr>
        <w:t>逾期</w:t>
      </w:r>
      <w:r w:rsidRPr="00DF6B8E">
        <w:rPr>
          <w:rFonts w:ascii="仿宋" w:eastAsia="仿宋" w:hAnsi="仿宋" w:hint="eastAsia"/>
          <w:sz w:val="28"/>
          <w:szCs w:val="28"/>
        </w:rPr>
        <w:t>不予受理。</w:t>
      </w:r>
    </w:p>
    <w:p w:rsidR="009B2D30" w:rsidRPr="00114012" w:rsidRDefault="009B2D30" w:rsidP="009B2D30">
      <w:pPr>
        <w:spacing w:line="600" w:lineRule="exact"/>
        <w:ind w:firstLineChars="200" w:firstLine="560"/>
        <w:rPr>
          <w:rFonts w:ascii="宋体" w:hAnsi="宋体" w:hint="eastAsia"/>
          <w:sz w:val="28"/>
          <w:szCs w:val="28"/>
        </w:rPr>
      </w:pPr>
      <w:r w:rsidRPr="00114012">
        <w:rPr>
          <w:rFonts w:ascii="宋体" w:hAnsi="宋体" w:hint="eastAsia"/>
          <w:sz w:val="28"/>
          <w:szCs w:val="28"/>
        </w:rPr>
        <w:t>六</w:t>
      </w:r>
      <w:r w:rsidRPr="00114012">
        <w:rPr>
          <w:rFonts w:ascii="宋体" w:hAnsi="宋体"/>
          <w:sz w:val="28"/>
          <w:szCs w:val="28"/>
        </w:rPr>
        <w:t>、</w:t>
      </w:r>
      <w:r>
        <w:rPr>
          <w:rFonts w:ascii="宋体" w:hAnsi="宋体" w:hint="eastAsia"/>
          <w:sz w:val="28"/>
          <w:szCs w:val="28"/>
        </w:rPr>
        <w:t>项目</w:t>
      </w:r>
      <w:r>
        <w:rPr>
          <w:rFonts w:ascii="宋体" w:hAnsi="宋体"/>
          <w:sz w:val="28"/>
          <w:szCs w:val="28"/>
        </w:rPr>
        <w:t>论证及</w:t>
      </w:r>
      <w:r w:rsidRPr="00114012">
        <w:rPr>
          <w:rFonts w:ascii="宋体" w:hAnsi="宋体"/>
          <w:sz w:val="28"/>
          <w:szCs w:val="28"/>
        </w:rPr>
        <w:t>计划下达</w:t>
      </w:r>
    </w:p>
    <w:p w:rsidR="009B2D30" w:rsidRDefault="009B2D30" w:rsidP="009B2D30">
      <w:pPr>
        <w:spacing w:line="600" w:lineRule="exact"/>
        <w:ind w:firstLineChars="200" w:firstLine="560"/>
        <w:rPr>
          <w:rFonts w:ascii="仿宋" w:eastAsia="仿宋" w:hAnsi="仿宋"/>
          <w:sz w:val="28"/>
          <w:szCs w:val="28"/>
        </w:rPr>
      </w:pPr>
      <w:r w:rsidRPr="00DF6B8E">
        <w:rPr>
          <w:rFonts w:ascii="仿宋" w:eastAsia="仿宋" w:hAnsi="仿宋" w:hint="eastAsia"/>
          <w:sz w:val="28"/>
          <w:szCs w:val="28"/>
        </w:rPr>
        <w:t>省市场监督管理厅将根据申报项目情况组织</w:t>
      </w:r>
      <w:r>
        <w:rPr>
          <w:rFonts w:ascii="仿宋" w:eastAsia="仿宋" w:hAnsi="仿宋" w:hint="eastAsia"/>
          <w:sz w:val="28"/>
          <w:szCs w:val="28"/>
        </w:rPr>
        <w:t>开展</w:t>
      </w:r>
      <w:r w:rsidRPr="00DF6B8E">
        <w:rPr>
          <w:rFonts w:ascii="仿宋" w:eastAsia="仿宋" w:hAnsi="仿宋" w:hint="eastAsia"/>
          <w:sz w:val="28"/>
          <w:szCs w:val="28"/>
        </w:rPr>
        <w:t>相关论证工作，</w:t>
      </w:r>
      <w:r>
        <w:rPr>
          <w:rFonts w:ascii="仿宋" w:eastAsia="仿宋" w:hAnsi="仿宋" w:hint="eastAsia"/>
          <w:sz w:val="28"/>
          <w:szCs w:val="28"/>
        </w:rPr>
        <w:t>确定立项</w:t>
      </w:r>
      <w:r>
        <w:rPr>
          <w:rFonts w:ascii="仿宋" w:eastAsia="仿宋" w:hAnsi="仿宋"/>
          <w:sz w:val="28"/>
          <w:szCs w:val="28"/>
        </w:rPr>
        <w:t>项目</w:t>
      </w:r>
      <w:r>
        <w:rPr>
          <w:rFonts w:ascii="仿宋" w:eastAsia="仿宋" w:hAnsi="仿宋" w:hint="eastAsia"/>
          <w:sz w:val="28"/>
          <w:szCs w:val="28"/>
        </w:rPr>
        <w:t>及其档次等级</w:t>
      </w:r>
      <w:r>
        <w:rPr>
          <w:rFonts w:ascii="仿宋" w:eastAsia="仿宋" w:hAnsi="仿宋"/>
          <w:sz w:val="28"/>
          <w:szCs w:val="28"/>
        </w:rPr>
        <w:t>，</w:t>
      </w:r>
      <w:r w:rsidRPr="00DF6B8E">
        <w:rPr>
          <w:rFonts w:ascii="仿宋" w:eastAsia="仿宋" w:hAnsi="仿宋" w:hint="eastAsia"/>
          <w:sz w:val="28"/>
          <w:szCs w:val="28"/>
        </w:rPr>
        <w:t>下达地方标准制修订项目计划，</w:t>
      </w:r>
      <w:r>
        <w:rPr>
          <w:rFonts w:ascii="仿宋" w:eastAsia="仿宋" w:hAnsi="仿宋" w:hint="eastAsia"/>
          <w:sz w:val="28"/>
          <w:szCs w:val="28"/>
        </w:rPr>
        <w:t>并</w:t>
      </w:r>
      <w:r w:rsidRPr="00DF6B8E">
        <w:rPr>
          <w:rFonts w:ascii="仿宋" w:eastAsia="仿宋" w:hAnsi="仿宋" w:hint="eastAsia"/>
          <w:sz w:val="28"/>
          <w:szCs w:val="28"/>
        </w:rPr>
        <w:t>在省市场监督管理厅门户网站上进行公布。</w:t>
      </w:r>
    </w:p>
    <w:p w:rsidR="009B2D30" w:rsidRPr="00E802EB" w:rsidRDefault="009B2D30" w:rsidP="009B2D30">
      <w:pPr>
        <w:spacing w:line="600" w:lineRule="exact"/>
        <w:ind w:firstLineChars="200" w:firstLine="560"/>
        <w:rPr>
          <w:rFonts w:ascii="宋体" w:hAnsi="宋体" w:hint="eastAsia"/>
          <w:sz w:val="28"/>
          <w:szCs w:val="28"/>
        </w:rPr>
      </w:pPr>
      <w:r w:rsidRPr="00E802EB">
        <w:rPr>
          <w:rFonts w:ascii="宋体" w:hAnsi="宋体" w:hint="eastAsia"/>
          <w:sz w:val="28"/>
          <w:szCs w:val="28"/>
        </w:rPr>
        <w:t>七、项目管理</w:t>
      </w:r>
    </w:p>
    <w:p w:rsidR="009B2D30" w:rsidRPr="00DF6B8E" w:rsidRDefault="009B2D30" w:rsidP="009B2D30">
      <w:pPr>
        <w:widowControl/>
        <w:shd w:val="clear" w:color="auto" w:fill="FFFFFF"/>
        <w:spacing w:line="600" w:lineRule="exact"/>
        <w:ind w:firstLine="630"/>
        <w:jc w:val="left"/>
        <w:rPr>
          <w:rFonts w:ascii="仿宋" w:eastAsia="仿宋" w:hAnsi="仿宋" w:cs="宋体" w:hint="eastAsia"/>
          <w:kern w:val="0"/>
          <w:sz w:val="28"/>
          <w:szCs w:val="28"/>
        </w:rPr>
      </w:pPr>
      <w:r>
        <w:rPr>
          <w:rFonts w:ascii="仿宋" w:eastAsia="仿宋" w:hAnsi="仿宋" w:cs="宋体" w:hint="eastAsia"/>
          <w:kern w:val="0"/>
          <w:sz w:val="28"/>
          <w:szCs w:val="28"/>
        </w:rPr>
        <w:t>1</w:t>
      </w:r>
      <w:r>
        <w:rPr>
          <w:rFonts w:ascii="仿宋" w:eastAsia="仿宋" w:hAnsi="仿宋" w:cs="宋体"/>
          <w:kern w:val="0"/>
          <w:sz w:val="28"/>
          <w:szCs w:val="28"/>
        </w:rPr>
        <w:t>.</w:t>
      </w:r>
      <w:r w:rsidRPr="00DF6B8E">
        <w:rPr>
          <w:rFonts w:ascii="仿宋" w:eastAsia="仿宋" w:hAnsi="仿宋" w:cs="宋体" w:hint="eastAsia"/>
          <w:kern w:val="0"/>
          <w:sz w:val="28"/>
          <w:szCs w:val="28"/>
        </w:rPr>
        <w:t>项目承担单位。各单位不得擅自变更项目内容</w:t>
      </w:r>
      <w:r>
        <w:rPr>
          <w:rFonts w:ascii="仿宋" w:eastAsia="仿宋" w:hAnsi="仿宋" w:cs="宋体" w:hint="eastAsia"/>
          <w:kern w:val="0"/>
          <w:sz w:val="28"/>
          <w:szCs w:val="28"/>
        </w:rPr>
        <w:t>、</w:t>
      </w:r>
      <w:r w:rsidRPr="00DF6B8E">
        <w:rPr>
          <w:rFonts w:ascii="仿宋" w:eastAsia="仿宋" w:hAnsi="仿宋" w:cs="宋体" w:hint="eastAsia"/>
          <w:kern w:val="0"/>
          <w:sz w:val="28"/>
          <w:szCs w:val="28"/>
        </w:rPr>
        <w:t>调整预算</w:t>
      </w:r>
      <w:r>
        <w:rPr>
          <w:rFonts w:ascii="仿宋" w:eastAsia="仿宋" w:hAnsi="仿宋" w:cs="宋体" w:hint="eastAsia"/>
          <w:kern w:val="0"/>
          <w:sz w:val="28"/>
          <w:szCs w:val="28"/>
        </w:rPr>
        <w:t>和</w:t>
      </w:r>
      <w:r>
        <w:rPr>
          <w:rFonts w:ascii="仿宋" w:eastAsia="仿宋" w:hAnsi="仿宋" w:cs="宋体"/>
          <w:kern w:val="0"/>
          <w:sz w:val="28"/>
          <w:szCs w:val="28"/>
        </w:rPr>
        <w:t>变更起草人员</w:t>
      </w:r>
      <w:r>
        <w:rPr>
          <w:rFonts w:ascii="仿宋" w:eastAsia="仿宋" w:hAnsi="仿宋" w:cs="宋体" w:hint="eastAsia"/>
          <w:kern w:val="0"/>
          <w:sz w:val="28"/>
          <w:szCs w:val="28"/>
        </w:rPr>
        <w:t>，</w:t>
      </w:r>
      <w:r>
        <w:rPr>
          <w:rFonts w:ascii="仿宋" w:eastAsia="仿宋" w:hAnsi="仿宋" w:cs="宋体"/>
          <w:kern w:val="0"/>
          <w:sz w:val="28"/>
          <w:szCs w:val="28"/>
        </w:rPr>
        <w:t>不得因</w:t>
      </w:r>
      <w:r>
        <w:rPr>
          <w:rFonts w:ascii="仿宋" w:eastAsia="仿宋" w:hAnsi="仿宋" w:cs="宋体" w:hint="eastAsia"/>
          <w:kern w:val="0"/>
          <w:sz w:val="28"/>
          <w:szCs w:val="28"/>
        </w:rPr>
        <w:t>与项目自身无关的理由</w:t>
      </w:r>
      <w:r>
        <w:rPr>
          <w:rFonts w:ascii="仿宋" w:eastAsia="仿宋" w:hAnsi="仿宋" w:cs="宋体"/>
          <w:kern w:val="0"/>
          <w:sz w:val="28"/>
          <w:szCs w:val="28"/>
        </w:rPr>
        <w:t>影响</w:t>
      </w:r>
      <w:r>
        <w:rPr>
          <w:rFonts w:ascii="仿宋" w:eastAsia="仿宋" w:hAnsi="仿宋" w:cs="宋体" w:hint="eastAsia"/>
          <w:kern w:val="0"/>
          <w:sz w:val="28"/>
          <w:szCs w:val="28"/>
        </w:rPr>
        <w:t>项目完成进度</w:t>
      </w:r>
      <w:r w:rsidRPr="00DF6B8E">
        <w:rPr>
          <w:rFonts w:ascii="仿宋" w:eastAsia="仿宋" w:hAnsi="仿宋" w:cs="宋体" w:hint="eastAsia"/>
          <w:kern w:val="0"/>
          <w:sz w:val="28"/>
          <w:szCs w:val="28"/>
        </w:rPr>
        <w:t>。</w:t>
      </w:r>
    </w:p>
    <w:p w:rsidR="009B2D30" w:rsidRPr="005F66C8" w:rsidRDefault="009B2D30" w:rsidP="009B2D30">
      <w:pPr>
        <w:spacing w:line="600" w:lineRule="exact"/>
        <w:ind w:firstLineChars="200" w:firstLine="560"/>
        <w:rPr>
          <w:rFonts w:ascii="仿宋" w:eastAsia="仿宋" w:hAnsi="仿宋"/>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w:t>
      </w:r>
      <w:r w:rsidRPr="00DF6B8E">
        <w:rPr>
          <w:rFonts w:ascii="仿宋" w:eastAsia="仿宋" w:hAnsi="仿宋" w:cs="宋体" w:hint="eastAsia"/>
          <w:kern w:val="0"/>
          <w:sz w:val="28"/>
          <w:szCs w:val="28"/>
        </w:rPr>
        <w:t>项目推荐单位。</w:t>
      </w:r>
      <w:r>
        <w:rPr>
          <w:rFonts w:ascii="仿宋" w:eastAsia="仿宋" w:hAnsi="仿宋" w:cs="宋体" w:hint="eastAsia"/>
          <w:kern w:val="0"/>
          <w:sz w:val="28"/>
          <w:szCs w:val="28"/>
        </w:rPr>
        <w:t>各行业</w:t>
      </w:r>
      <w:r>
        <w:rPr>
          <w:rFonts w:ascii="仿宋" w:eastAsia="仿宋" w:hAnsi="仿宋" w:cs="宋体"/>
          <w:kern w:val="0"/>
          <w:sz w:val="28"/>
          <w:szCs w:val="28"/>
        </w:rPr>
        <w:t>主管部门</w:t>
      </w:r>
      <w:r w:rsidRPr="00DF6B8E">
        <w:rPr>
          <w:rFonts w:ascii="仿宋" w:eastAsia="仿宋" w:hAnsi="仿宋" w:cs="宋体" w:hint="eastAsia"/>
          <w:kern w:val="0"/>
          <w:sz w:val="28"/>
          <w:szCs w:val="28"/>
        </w:rPr>
        <w:t>要强化标准项目全</w:t>
      </w:r>
      <w:r>
        <w:rPr>
          <w:rFonts w:ascii="仿宋" w:eastAsia="仿宋" w:hAnsi="仿宋" w:cs="宋体" w:hint="eastAsia"/>
          <w:kern w:val="0"/>
          <w:sz w:val="28"/>
          <w:szCs w:val="28"/>
        </w:rPr>
        <w:t>过程</w:t>
      </w:r>
      <w:r w:rsidRPr="00DF6B8E">
        <w:rPr>
          <w:rFonts w:ascii="仿宋" w:eastAsia="仿宋" w:hAnsi="仿宋" w:cs="宋体" w:hint="eastAsia"/>
          <w:kern w:val="0"/>
          <w:sz w:val="28"/>
          <w:szCs w:val="28"/>
        </w:rPr>
        <w:t>管理，做好标准制修订进度、资金使用、征求意见、</w:t>
      </w:r>
      <w:r w:rsidRPr="00DF6B8E">
        <w:rPr>
          <w:rFonts w:ascii="仿宋" w:eastAsia="仿宋" w:hAnsi="仿宋" w:cs="宋体"/>
          <w:kern w:val="0"/>
          <w:sz w:val="28"/>
          <w:szCs w:val="28"/>
        </w:rPr>
        <w:t>专家审查</w:t>
      </w:r>
      <w:r w:rsidRPr="00DF6B8E">
        <w:rPr>
          <w:rFonts w:ascii="仿宋" w:eastAsia="仿宋" w:hAnsi="仿宋" w:cs="宋体" w:hint="eastAsia"/>
          <w:kern w:val="0"/>
          <w:sz w:val="28"/>
          <w:szCs w:val="28"/>
        </w:rPr>
        <w:t>等关键环节的监督检查。</w:t>
      </w:r>
    </w:p>
    <w:p w:rsidR="009B2D30" w:rsidRPr="008C1D50" w:rsidRDefault="009B2D30" w:rsidP="009B2D30">
      <w:pPr>
        <w:widowControl/>
        <w:jc w:val="left"/>
        <w:rPr>
          <w:rFonts w:hint="eastAsia"/>
        </w:rPr>
      </w:pPr>
    </w:p>
    <w:p w:rsidR="009B2D30" w:rsidRDefault="009B2D30" w:rsidP="009B2D30">
      <w:pPr>
        <w:spacing w:line="600" w:lineRule="exact"/>
        <w:ind w:firstLineChars="200" w:firstLine="560"/>
        <w:rPr>
          <w:rFonts w:ascii="仿宋" w:eastAsia="仿宋" w:hAnsi="仿宋"/>
          <w:sz w:val="28"/>
          <w:szCs w:val="28"/>
        </w:rPr>
      </w:pPr>
      <w:r w:rsidRPr="00DF6B8E">
        <w:rPr>
          <w:rFonts w:ascii="仿宋" w:eastAsia="仿宋" w:hAnsi="仿宋" w:hint="eastAsia"/>
          <w:sz w:val="28"/>
          <w:szCs w:val="28"/>
        </w:rPr>
        <w:t>附件：1.</w:t>
      </w:r>
      <w:r w:rsidRPr="00DF6B8E">
        <w:rPr>
          <w:rFonts w:ascii="仿宋" w:eastAsia="仿宋" w:hAnsi="仿宋"/>
          <w:sz w:val="28"/>
          <w:szCs w:val="28"/>
        </w:rPr>
        <w:t xml:space="preserve"> </w:t>
      </w:r>
      <w:r w:rsidRPr="00DF6B8E">
        <w:rPr>
          <w:rFonts w:ascii="仿宋" w:eastAsia="仿宋" w:hAnsi="仿宋" w:hint="eastAsia"/>
          <w:sz w:val="28"/>
          <w:szCs w:val="28"/>
        </w:rPr>
        <w:t>吉林省地方标准制修订项目建议书</w:t>
      </w:r>
    </w:p>
    <w:p w:rsidR="009B2D30" w:rsidRPr="00502723" w:rsidRDefault="009B2D30" w:rsidP="009B2D30">
      <w:pPr>
        <w:spacing w:line="6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w:t>
      </w:r>
      <w:r w:rsidRPr="00502723">
        <w:rPr>
          <w:rFonts w:ascii="仿宋" w:eastAsia="仿宋" w:hAnsi="仿宋" w:hint="eastAsia"/>
          <w:sz w:val="28"/>
          <w:szCs w:val="28"/>
        </w:rPr>
        <w:t>2. 项目经费预算表</w:t>
      </w:r>
    </w:p>
    <w:p w:rsidR="009B2D30" w:rsidRDefault="009B2D30" w:rsidP="009B2D30">
      <w:pPr>
        <w:spacing w:line="600" w:lineRule="exact"/>
        <w:ind w:firstLineChars="200" w:firstLine="560"/>
        <w:rPr>
          <w:rFonts w:ascii="仿宋" w:eastAsia="仿宋" w:hAnsi="仿宋"/>
          <w:sz w:val="28"/>
          <w:szCs w:val="28"/>
        </w:rPr>
      </w:pPr>
      <w:r w:rsidRPr="00DF6B8E">
        <w:rPr>
          <w:rFonts w:ascii="仿宋" w:eastAsia="仿宋" w:hAnsi="仿宋" w:hint="eastAsia"/>
          <w:sz w:val="28"/>
          <w:szCs w:val="28"/>
        </w:rPr>
        <w:t xml:space="preserve">      </w:t>
      </w:r>
      <w:r>
        <w:rPr>
          <w:rFonts w:ascii="仿宋" w:eastAsia="仿宋" w:hAnsi="仿宋"/>
          <w:sz w:val="28"/>
          <w:szCs w:val="28"/>
        </w:rPr>
        <w:t>3</w:t>
      </w:r>
      <w:r w:rsidRPr="00DF6B8E">
        <w:rPr>
          <w:rFonts w:ascii="仿宋" w:eastAsia="仿宋" w:hAnsi="仿宋" w:hint="eastAsia"/>
          <w:sz w:val="28"/>
          <w:szCs w:val="28"/>
        </w:rPr>
        <w:t>. 推荐</w:t>
      </w:r>
      <w:r w:rsidRPr="00DF6B8E">
        <w:rPr>
          <w:rFonts w:ascii="仿宋" w:eastAsia="仿宋" w:hAnsi="仿宋"/>
          <w:sz w:val="28"/>
          <w:szCs w:val="28"/>
        </w:rPr>
        <w:t>2021</w:t>
      </w:r>
      <w:r w:rsidRPr="00DF6B8E">
        <w:rPr>
          <w:rFonts w:ascii="仿宋" w:eastAsia="仿宋" w:hAnsi="仿宋" w:hint="eastAsia"/>
          <w:sz w:val="28"/>
          <w:szCs w:val="28"/>
        </w:rPr>
        <w:t>年吉林省地方标准制修订项目汇总表</w:t>
      </w:r>
    </w:p>
    <w:p w:rsidR="009B2D30" w:rsidRPr="00BF0D4F" w:rsidRDefault="009B2D30" w:rsidP="009B2D30">
      <w:pPr>
        <w:widowControl/>
        <w:jc w:val="left"/>
        <w:rPr>
          <w:rFonts w:hint="eastAsia"/>
        </w:rPr>
      </w:pPr>
      <w:r>
        <w:rPr>
          <w:rFonts w:hint="eastAsia"/>
        </w:rPr>
        <w:t xml:space="preserve">    </w:t>
      </w:r>
    </w:p>
    <w:p w:rsidR="009B2D30" w:rsidRDefault="009B2D30" w:rsidP="009B2D30">
      <w:pPr>
        <w:widowControl/>
        <w:jc w:val="center"/>
        <w:rPr>
          <w:rFonts w:ascii="仿宋" w:eastAsia="仿宋" w:hAnsi="仿宋"/>
          <w:sz w:val="28"/>
          <w:szCs w:val="28"/>
        </w:rPr>
      </w:pPr>
      <w:r w:rsidRPr="005F66C8">
        <w:rPr>
          <w:rFonts w:ascii="仿宋" w:eastAsia="仿宋" w:hAnsi="仿宋" w:hint="eastAsia"/>
          <w:sz w:val="28"/>
          <w:szCs w:val="28"/>
        </w:rPr>
        <w:t>（</w:t>
      </w:r>
      <w:r w:rsidRPr="00CF4334">
        <w:rPr>
          <w:rFonts w:ascii="仿宋" w:eastAsia="仿宋" w:hAnsi="仿宋" w:hint="eastAsia"/>
          <w:sz w:val="28"/>
          <w:szCs w:val="28"/>
        </w:rPr>
        <w:t>农业</w:t>
      </w:r>
      <w:r>
        <w:rPr>
          <w:rFonts w:ascii="仿宋" w:eastAsia="仿宋" w:hAnsi="仿宋" w:hint="eastAsia"/>
          <w:sz w:val="28"/>
          <w:szCs w:val="28"/>
        </w:rPr>
        <w:t>农村领域</w:t>
      </w:r>
      <w:r w:rsidRPr="005F66C8">
        <w:rPr>
          <w:rFonts w:ascii="仿宋" w:eastAsia="仿宋" w:hAnsi="仿宋" w:hint="eastAsia"/>
          <w:sz w:val="28"/>
          <w:szCs w:val="28"/>
        </w:rPr>
        <w:t>联系人</w:t>
      </w:r>
      <w:r w:rsidRPr="00CF4334">
        <w:rPr>
          <w:rFonts w:ascii="仿宋" w:eastAsia="仿宋" w:hAnsi="仿宋"/>
          <w:sz w:val="28"/>
          <w:szCs w:val="28"/>
        </w:rPr>
        <w:t>：</w:t>
      </w:r>
      <w:r w:rsidRPr="00CF4334">
        <w:rPr>
          <w:rFonts w:ascii="仿宋" w:eastAsia="仿宋" w:hAnsi="仿宋" w:hint="eastAsia"/>
          <w:sz w:val="28"/>
          <w:szCs w:val="28"/>
        </w:rPr>
        <w:t>刘洋铭</w:t>
      </w:r>
      <w:r>
        <w:rPr>
          <w:rFonts w:ascii="仿宋" w:eastAsia="仿宋" w:hAnsi="仿宋" w:hint="eastAsia"/>
          <w:sz w:val="28"/>
          <w:szCs w:val="28"/>
        </w:rPr>
        <w:t xml:space="preserve"> </w:t>
      </w:r>
      <w:r w:rsidRPr="00CF4334">
        <w:rPr>
          <w:rFonts w:ascii="仿宋" w:eastAsia="仿宋" w:hAnsi="仿宋"/>
          <w:sz w:val="28"/>
          <w:szCs w:val="28"/>
        </w:rPr>
        <w:t>17519251333</w:t>
      </w:r>
    </w:p>
    <w:p w:rsidR="009B2D30" w:rsidRDefault="009B2D30" w:rsidP="009B2D30">
      <w:pPr>
        <w:widowControl/>
        <w:ind w:firstLineChars="600" w:firstLine="1680"/>
        <w:rPr>
          <w:rFonts w:ascii="仿宋" w:eastAsia="仿宋" w:hAnsi="仿宋"/>
          <w:sz w:val="28"/>
          <w:szCs w:val="28"/>
        </w:rPr>
      </w:pPr>
      <w:r w:rsidRPr="0017211A">
        <w:rPr>
          <w:rFonts w:ascii="仿宋" w:eastAsia="仿宋" w:hAnsi="仿宋" w:hint="eastAsia"/>
          <w:sz w:val="28"/>
          <w:szCs w:val="28"/>
        </w:rPr>
        <w:t>工</w:t>
      </w:r>
      <w:r>
        <w:rPr>
          <w:rFonts w:ascii="仿宋" w:eastAsia="仿宋" w:hAnsi="仿宋" w:hint="eastAsia"/>
          <w:sz w:val="28"/>
          <w:szCs w:val="28"/>
        </w:rPr>
        <w:t xml:space="preserve"> </w:t>
      </w:r>
      <w:r w:rsidRPr="0017211A">
        <w:rPr>
          <w:rFonts w:ascii="仿宋" w:eastAsia="仿宋" w:hAnsi="仿宋" w:hint="eastAsia"/>
          <w:sz w:val="28"/>
          <w:szCs w:val="28"/>
        </w:rPr>
        <w:t>业</w:t>
      </w:r>
      <w:r>
        <w:rPr>
          <w:rFonts w:ascii="仿宋" w:eastAsia="仿宋" w:hAnsi="仿宋" w:hint="eastAsia"/>
          <w:sz w:val="28"/>
          <w:szCs w:val="28"/>
        </w:rPr>
        <w:t xml:space="preserve"> </w:t>
      </w:r>
      <w:r w:rsidRPr="0017211A">
        <w:rPr>
          <w:rFonts w:ascii="仿宋" w:eastAsia="仿宋" w:hAnsi="仿宋" w:hint="eastAsia"/>
          <w:sz w:val="28"/>
          <w:szCs w:val="28"/>
        </w:rPr>
        <w:t>领</w:t>
      </w:r>
      <w:r>
        <w:rPr>
          <w:rFonts w:ascii="仿宋" w:eastAsia="仿宋" w:hAnsi="仿宋" w:hint="eastAsia"/>
          <w:sz w:val="28"/>
          <w:szCs w:val="28"/>
        </w:rPr>
        <w:t xml:space="preserve"> </w:t>
      </w:r>
      <w:r w:rsidRPr="0017211A">
        <w:rPr>
          <w:rFonts w:ascii="仿宋" w:eastAsia="仿宋" w:hAnsi="仿宋" w:hint="eastAsia"/>
          <w:sz w:val="28"/>
          <w:szCs w:val="28"/>
        </w:rPr>
        <w:t>域</w:t>
      </w:r>
      <w:r>
        <w:rPr>
          <w:rFonts w:ascii="仿宋" w:eastAsia="仿宋" w:hAnsi="仿宋" w:hint="eastAsia"/>
          <w:sz w:val="28"/>
          <w:szCs w:val="28"/>
        </w:rPr>
        <w:t xml:space="preserve"> </w:t>
      </w:r>
      <w:r w:rsidRPr="0017211A">
        <w:rPr>
          <w:rFonts w:ascii="仿宋" w:eastAsia="仿宋" w:hAnsi="仿宋"/>
          <w:sz w:val="28"/>
          <w:szCs w:val="28"/>
        </w:rPr>
        <w:t>联系人：</w:t>
      </w:r>
      <w:r w:rsidRPr="0017211A">
        <w:rPr>
          <w:rFonts w:ascii="仿宋" w:eastAsia="仿宋" w:hAnsi="仿宋" w:hint="eastAsia"/>
          <w:sz w:val="28"/>
          <w:szCs w:val="28"/>
        </w:rPr>
        <w:t>刘红军</w:t>
      </w:r>
      <w:r>
        <w:rPr>
          <w:rFonts w:ascii="仿宋" w:eastAsia="仿宋" w:hAnsi="仿宋" w:hint="eastAsia"/>
          <w:sz w:val="28"/>
          <w:szCs w:val="28"/>
        </w:rPr>
        <w:t xml:space="preserve"> </w:t>
      </w:r>
      <w:r w:rsidRPr="0017211A">
        <w:rPr>
          <w:rFonts w:ascii="仿宋" w:eastAsia="仿宋" w:hAnsi="仿宋"/>
          <w:sz w:val="28"/>
          <w:szCs w:val="28"/>
        </w:rPr>
        <w:t>13039125818</w:t>
      </w:r>
    </w:p>
    <w:p w:rsidR="009B2D30" w:rsidRDefault="009B2D30" w:rsidP="009B2D30">
      <w:pPr>
        <w:widowControl/>
        <w:ind w:firstLineChars="600" w:firstLine="1680"/>
        <w:rPr>
          <w:rFonts w:ascii="仿宋" w:eastAsia="仿宋" w:hAnsi="仿宋"/>
          <w:sz w:val="28"/>
          <w:szCs w:val="28"/>
        </w:rPr>
      </w:pPr>
      <w:r w:rsidRPr="00CF4334">
        <w:rPr>
          <w:rFonts w:ascii="仿宋" w:eastAsia="仿宋" w:hAnsi="仿宋" w:hint="eastAsia"/>
          <w:sz w:val="28"/>
          <w:szCs w:val="28"/>
        </w:rPr>
        <w:t>服</w:t>
      </w:r>
      <w:r>
        <w:rPr>
          <w:rFonts w:ascii="仿宋" w:eastAsia="仿宋" w:hAnsi="仿宋" w:hint="eastAsia"/>
          <w:sz w:val="28"/>
          <w:szCs w:val="28"/>
        </w:rPr>
        <w:t xml:space="preserve"> </w:t>
      </w:r>
      <w:r w:rsidRPr="00CF4334">
        <w:rPr>
          <w:rFonts w:ascii="仿宋" w:eastAsia="仿宋" w:hAnsi="仿宋" w:hint="eastAsia"/>
          <w:sz w:val="28"/>
          <w:szCs w:val="28"/>
        </w:rPr>
        <w:t>务</w:t>
      </w:r>
      <w:r>
        <w:rPr>
          <w:rFonts w:ascii="仿宋" w:eastAsia="仿宋" w:hAnsi="仿宋" w:hint="eastAsia"/>
          <w:sz w:val="28"/>
          <w:szCs w:val="28"/>
        </w:rPr>
        <w:t xml:space="preserve"> </w:t>
      </w:r>
      <w:r w:rsidRPr="00CF4334">
        <w:rPr>
          <w:rFonts w:ascii="仿宋" w:eastAsia="仿宋" w:hAnsi="仿宋" w:hint="eastAsia"/>
          <w:sz w:val="28"/>
          <w:szCs w:val="28"/>
        </w:rPr>
        <w:t>业</w:t>
      </w:r>
      <w:r>
        <w:rPr>
          <w:rFonts w:ascii="仿宋" w:eastAsia="仿宋" w:hAnsi="仿宋" w:hint="eastAsia"/>
          <w:sz w:val="28"/>
          <w:szCs w:val="28"/>
        </w:rPr>
        <w:t>领域联系人</w:t>
      </w:r>
      <w:r w:rsidRPr="00CF4334">
        <w:rPr>
          <w:rFonts w:ascii="仿宋" w:eastAsia="仿宋" w:hAnsi="仿宋"/>
          <w:sz w:val="28"/>
          <w:szCs w:val="28"/>
        </w:rPr>
        <w:t>：付</w:t>
      </w:r>
      <w:r>
        <w:rPr>
          <w:rFonts w:ascii="仿宋" w:eastAsia="仿宋" w:hAnsi="仿宋" w:hint="eastAsia"/>
          <w:sz w:val="28"/>
          <w:szCs w:val="28"/>
        </w:rPr>
        <w:t xml:space="preserve">  </w:t>
      </w:r>
      <w:r w:rsidRPr="00CF4334">
        <w:rPr>
          <w:rFonts w:ascii="仿宋" w:eastAsia="仿宋" w:hAnsi="仿宋"/>
          <w:sz w:val="28"/>
          <w:szCs w:val="28"/>
        </w:rPr>
        <w:t>萍</w:t>
      </w:r>
      <w:r>
        <w:rPr>
          <w:rFonts w:ascii="仿宋" w:eastAsia="仿宋" w:hAnsi="仿宋" w:hint="eastAsia"/>
          <w:sz w:val="28"/>
          <w:szCs w:val="28"/>
        </w:rPr>
        <w:t xml:space="preserve"> </w:t>
      </w:r>
      <w:r w:rsidRPr="00CF4334">
        <w:rPr>
          <w:rFonts w:ascii="仿宋" w:eastAsia="仿宋" w:hAnsi="仿宋"/>
          <w:sz w:val="28"/>
          <w:szCs w:val="28"/>
        </w:rPr>
        <w:t>13596187788</w:t>
      </w:r>
    </w:p>
    <w:p w:rsidR="009B2D30" w:rsidRPr="005F66C8" w:rsidRDefault="009B2D30" w:rsidP="009B2D30">
      <w:pPr>
        <w:widowControl/>
        <w:ind w:firstLineChars="200" w:firstLine="560"/>
        <w:jc w:val="center"/>
        <w:rPr>
          <w:rFonts w:hint="eastAsia"/>
        </w:rPr>
      </w:pPr>
      <w:r w:rsidRPr="00CF4334">
        <w:rPr>
          <w:rFonts w:ascii="仿宋" w:eastAsia="仿宋" w:hAnsi="仿宋" w:hint="eastAsia"/>
          <w:sz w:val="28"/>
          <w:szCs w:val="28"/>
        </w:rPr>
        <w:t>社会事业</w:t>
      </w:r>
      <w:r>
        <w:rPr>
          <w:rFonts w:ascii="仿宋" w:eastAsia="仿宋" w:hAnsi="仿宋" w:hint="eastAsia"/>
          <w:sz w:val="28"/>
          <w:szCs w:val="28"/>
        </w:rPr>
        <w:t>领域</w:t>
      </w:r>
      <w:r>
        <w:rPr>
          <w:rFonts w:ascii="仿宋" w:eastAsia="仿宋" w:hAnsi="仿宋"/>
          <w:sz w:val="28"/>
          <w:szCs w:val="28"/>
        </w:rPr>
        <w:t>联系人</w:t>
      </w:r>
      <w:r w:rsidRPr="00CF4334">
        <w:rPr>
          <w:rFonts w:ascii="仿宋" w:eastAsia="仿宋" w:hAnsi="仿宋"/>
          <w:sz w:val="28"/>
          <w:szCs w:val="28"/>
        </w:rPr>
        <w:t>：孙德民</w:t>
      </w:r>
      <w:r>
        <w:rPr>
          <w:rFonts w:ascii="仿宋" w:eastAsia="仿宋" w:hAnsi="仿宋" w:hint="eastAsia"/>
          <w:sz w:val="28"/>
          <w:szCs w:val="28"/>
        </w:rPr>
        <w:t xml:space="preserve"> </w:t>
      </w:r>
      <w:r w:rsidRPr="00CF4334">
        <w:rPr>
          <w:rFonts w:ascii="仿宋" w:eastAsia="仿宋" w:hAnsi="仿宋"/>
          <w:sz w:val="28"/>
          <w:szCs w:val="28"/>
        </w:rPr>
        <w:t>18</w:t>
      </w:r>
      <w:r>
        <w:rPr>
          <w:rFonts w:ascii="仿宋" w:eastAsia="仿宋" w:hAnsi="仿宋"/>
          <w:sz w:val="28"/>
          <w:szCs w:val="28"/>
        </w:rPr>
        <w:t>166821608</w:t>
      </w:r>
      <w:r w:rsidRPr="005F66C8">
        <w:rPr>
          <w:rFonts w:ascii="仿宋" w:eastAsia="仿宋" w:hAnsi="仿宋" w:hint="eastAsia"/>
          <w:sz w:val="28"/>
          <w:szCs w:val="28"/>
        </w:rPr>
        <w:t>）</w:t>
      </w:r>
    </w:p>
    <w:p w:rsidR="009B2D30" w:rsidRDefault="009B2D30" w:rsidP="009B2D30">
      <w:pPr>
        <w:widowControl/>
        <w:jc w:val="left"/>
      </w:pPr>
    </w:p>
    <w:p w:rsidR="009B2D30" w:rsidRPr="005F66C8" w:rsidRDefault="009B2D30" w:rsidP="009B2D30">
      <w:pPr>
        <w:widowControl/>
        <w:jc w:val="left"/>
        <w:rPr>
          <w:rFonts w:hint="eastAsia"/>
        </w:rPr>
      </w:pPr>
      <w:r>
        <w:rPr>
          <w:rFonts w:hint="eastAsia"/>
        </w:rPr>
        <w:t xml:space="preserve">    </w:t>
      </w:r>
    </w:p>
    <w:p w:rsidR="009B2D30" w:rsidRDefault="009B2D30" w:rsidP="009B2D30">
      <w:pPr>
        <w:spacing w:line="600" w:lineRule="exact"/>
        <w:jc w:val="left"/>
        <w:rPr>
          <w:rFonts w:ascii="黑体" w:eastAsia="黑体" w:hint="eastAsia"/>
          <w:sz w:val="32"/>
          <w:szCs w:val="32"/>
        </w:rPr>
      </w:pPr>
      <w:r>
        <w:rPr>
          <w:rFonts w:ascii="仿宋_GB2312" w:eastAsia="仿宋_GB2312" w:hAnsi="仿宋" w:hint="eastAsia"/>
          <w:sz w:val="32"/>
          <w:szCs w:val="32"/>
        </w:rPr>
        <w:br w:type="page"/>
      </w:r>
      <w:r>
        <w:rPr>
          <w:rFonts w:ascii="黑体" w:eastAsia="黑体" w:hint="eastAsia"/>
          <w:sz w:val="32"/>
          <w:szCs w:val="32"/>
        </w:rPr>
        <w:lastRenderedPageBreak/>
        <w:t>附件</w:t>
      </w:r>
      <w:r>
        <w:rPr>
          <w:rFonts w:ascii="黑体" w:eastAsia="黑体"/>
          <w:sz w:val="32"/>
          <w:szCs w:val="32"/>
        </w:rPr>
        <w:t>1</w:t>
      </w:r>
    </w:p>
    <w:p w:rsidR="009B2D30" w:rsidRDefault="009B2D30" w:rsidP="009B2D30">
      <w:pPr>
        <w:spacing w:line="600" w:lineRule="exact"/>
        <w:ind w:left="4680" w:hangingChars="1300" w:hanging="4680"/>
        <w:jc w:val="center"/>
        <w:rPr>
          <w:rFonts w:ascii="方正小标宋简体" w:eastAsia="方正小标宋简体" w:hint="eastAsia"/>
          <w:sz w:val="36"/>
        </w:rPr>
      </w:pPr>
      <w:r>
        <w:rPr>
          <w:rFonts w:ascii="方正小标宋简体" w:eastAsia="方正小标宋简体" w:hint="eastAsia"/>
          <w:sz w:val="36"/>
        </w:rPr>
        <w:t>吉林省地方标准制修订项目建议书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2710"/>
        <w:gridCol w:w="1607"/>
        <w:gridCol w:w="2658"/>
      </w:tblGrid>
      <w:tr w:rsidR="009B2D30" w:rsidTr="00C2051F">
        <w:trPr>
          <w:trHeight w:val="420"/>
        </w:trPr>
        <w:tc>
          <w:tcPr>
            <w:tcW w:w="1547" w:type="dxa"/>
            <w:vAlign w:val="center"/>
          </w:tcPr>
          <w:p w:rsidR="009B2D30" w:rsidRDefault="009B2D30" w:rsidP="00C2051F">
            <w:pPr>
              <w:snapToGrid w:val="0"/>
              <w:jc w:val="center"/>
              <w:rPr>
                <w:rFonts w:hint="eastAsia"/>
              </w:rPr>
            </w:pPr>
            <w:r>
              <w:rPr>
                <w:rFonts w:hint="eastAsia"/>
              </w:rPr>
              <w:t>项目名称</w:t>
            </w:r>
          </w:p>
        </w:tc>
        <w:tc>
          <w:tcPr>
            <w:tcW w:w="6975" w:type="dxa"/>
            <w:gridSpan w:val="3"/>
            <w:vAlign w:val="center"/>
          </w:tcPr>
          <w:p w:rsidR="009B2D30" w:rsidRDefault="009B2D30" w:rsidP="00C2051F">
            <w:pPr>
              <w:snapToGrid w:val="0"/>
              <w:rPr>
                <w:rFonts w:hint="eastAsia"/>
              </w:rPr>
            </w:pPr>
          </w:p>
        </w:tc>
      </w:tr>
      <w:tr w:rsidR="009B2D30" w:rsidTr="00C2051F">
        <w:trPr>
          <w:trHeight w:val="420"/>
        </w:trPr>
        <w:tc>
          <w:tcPr>
            <w:tcW w:w="1547" w:type="dxa"/>
            <w:vAlign w:val="center"/>
          </w:tcPr>
          <w:p w:rsidR="009B2D30" w:rsidRDefault="009B2D30" w:rsidP="00C2051F">
            <w:pPr>
              <w:snapToGrid w:val="0"/>
              <w:jc w:val="center"/>
              <w:rPr>
                <w:rFonts w:hint="eastAsia"/>
              </w:rPr>
            </w:pPr>
            <w:r>
              <w:rPr>
                <w:rFonts w:hint="eastAsia"/>
              </w:rPr>
              <w:t>项目负责人</w:t>
            </w:r>
          </w:p>
        </w:tc>
        <w:tc>
          <w:tcPr>
            <w:tcW w:w="2710" w:type="dxa"/>
            <w:vAlign w:val="center"/>
          </w:tcPr>
          <w:p w:rsidR="009B2D30" w:rsidRDefault="009B2D30" w:rsidP="00C2051F">
            <w:pPr>
              <w:snapToGrid w:val="0"/>
              <w:rPr>
                <w:rFonts w:hint="eastAsia"/>
              </w:rPr>
            </w:pPr>
          </w:p>
        </w:tc>
        <w:tc>
          <w:tcPr>
            <w:tcW w:w="1607" w:type="dxa"/>
            <w:vAlign w:val="center"/>
          </w:tcPr>
          <w:p w:rsidR="009B2D30" w:rsidRDefault="009B2D30" w:rsidP="00C2051F">
            <w:pPr>
              <w:snapToGrid w:val="0"/>
              <w:jc w:val="center"/>
              <w:rPr>
                <w:rFonts w:hint="eastAsia"/>
              </w:rPr>
            </w:pPr>
            <w:r>
              <w:rPr>
                <w:rFonts w:hint="eastAsia"/>
              </w:rPr>
              <w:t>联系电话</w:t>
            </w:r>
          </w:p>
        </w:tc>
        <w:tc>
          <w:tcPr>
            <w:tcW w:w="2658" w:type="dxa"/>
            <w:vAlign w:val="center"/>
          </w:tcPr>
          <w:p w:rsidR="009B2D30" w:rsidRDefault="009B2D30" w:rsidP="00C2051F">
            <w:pPr>
              <w:snapToGrid w:val="0"/>
              <w:rPr>
                <w:rFonts w:hint="eastAsia"/>
              </w:rPr>
            </w:pPr>
          </w:p>
        </w:tc>
      </w:tr>
      <w:tr w:rsidR="009B2D30" w:rsidTr="00C2051F">
        <w:trPr>
          <w:trHeight w:val="420"/>
        </w:trPr>
        <w:tc>
          <w:tcPr>
            <w:tcW w:w="1547" w:type="dxa"/>
            <w:vAlign w:val="center"/>
          </w:tcPr>
          <w:p w:rsidR="009B2D30" w:rsidRDefault="009B2D30" w:rsidP="00C2051F">
            <w:pPr>
              <w:snapToGrid w:val="0"/>
              <w:jc w:val="center"/>
              <w:rPr>
                <w:rFonts w:hint="eastAsia"/>
              </w:rPr>
            </w:pPr>
            <w:r>
              <w:rPr>
                <w:rFonts w:hint="eastAsia"/>
              </w:rPr>
              <w:t>地址及邮编</w:t>
            </w:r>
          </w:p>
        </w:tc>
        <w:tc>
          <w:tcPr>
            <w:tcW w:w="2710" w:type="dxa"/>
            <w:vAlign w:val="center"/>
          </w:tcPr>
          <w:p w:rsidR="009B2D30" w:rsidRDefault="009B2D30" w:rsidP="00C2051F">
            <w:pPr>
              <w:snapToGrid w:val="0"/>
              <w:rPr>
                <w:rFonts w:hint="eastAsia"/>
              </w:rPr>
            </w:pPr>
          </w:p>
        </w:tc>
        <w:tc>
          <w:tcPr>
            <w:tcW w:w="1607" w:type="dxa"/>
            <w:vAlign w:val="center"/>
          </w:tcPr>
          <w:p w:rsidR="009B2D30" w:rsidRDefault="009B2D30" w:rsidP="00C2051F">
            <w:pPr>
              <w:snapToGrid w:val="0"/>
              <w:jc w:val="center"/>
              <w:rPr>
                <w:rFonts w:hint="eastAsia"/>
              </w:rPr>
            </w:pPr>
            <w:r>
              <w:rPr>
                <w:rFonts w:hint="eastAsia"/>
              </w:rPr>
              <w:t>E-MAIL</w:t>
            </w:r>
          </w:p>
        </w:tc>
        <w:tc>
          <w:tcPr>
            <w:tcW w:w="2658" w:type="dxa"/>
            <w:vAlign w:val="center"/>
          </w:tcPr>
          <w:p w:rsidR="009B2D30" w:rsidRDefault="009B2D30" w:rsidP="00C2051F">
            <w:pPr>
              <w:snapToGrid w:val="0"/>
              <w:rPr>
                <w:rFonts w:hint="eastAsia"/>
              </w:rPr>
            </w:pPr>
          </w:p>
        </w:tc>
      </w:tr>
      <w:tr w:rsidR="009B2D30" w:rsidTr="00C2051F">
        <w:trPr>
          <w:trHeight w:val="420"/>
        </w:trPr>
        <w:tc>
          <w:tcPr>
            <w:tcW w:w="1547" w:type="dxa"/>
            <w:vAlign w:val="center"/>
          </w:tcPr>
          <w:p w:rsidR="009B2D30" w:rsidRDefault="009B2D30" w:rsidP="00C2051F">
            <w:pPr>
              <w:snapToGrid w:val="0"/>
              <w:jc w:val="center"/>
              <w:rPr>
                <w:rFonts w:hint="eastAsia"/>
              </w:rPr>
            </w:pPr>
            <w:r>
              <w:rPr>
                <w:rFonts w:hint="eastAsia"/>
              </w:rPr>
              <w:t>制定或修订</w:t>
            </w:r>
          </w:p>
        </w:tc>
        <w:tc>
          <w:tcPr>
            <w:tcW w:w="2710" w:type="dxa"/>
            <w:vAlign w:val="center"/>
          </w:tcPr>
          <w:p w:rsidR="009B2D30" w:rsidRDefault="009B2D30" w:rsidP="00C2051F">
            <w:pPr>
              <w:snapToGrid w:val="0"/>
              <w:jc w:val="distribute"/>
              <w:rPr>
                <w:rFonts w:hint="eastAsia"/>
              </w:rPr>
            </w:pPr>
            <w:r>
              <w:rPr>
                <w:rFonts w:hint="eastAsia"/>
              </w:rPr>
              <w:t>□制定</w:t>
            </w:r>
            <w:r>
              <w:rPr>
                <w:rFonts w:hint="eastAsia"/>
              </w:rPr>
              <w:t xml:space="preserve"> </w:t>
            </w:r>
            <w:r>
              <w:t xml:space="preserve">   </w:t>
            </w:r>
            <w:r>
              <w:rPr>
                <w:rFonts w:hint="eastAsia"/>
              </w:rPr>
              <w:t xml:space="preserve"> </w:t>
            </w:r>
            <w:r>
              <w:rPr>
                <w:rFonts w:hint="eastAsia"/>
              </w:rPr>
              <w:t>□修订</w:t>
            </w:r>
          </w:p>
        </w:tc>
        <w:tc>
          <w:tcPr>
            <w:tcW w:w="1607" w:type="dxa"/>
            <w:vAlign w:val="center"/>
          </w:tcPr>
          <w:p w:rsidR="009B2D30" w:rsidRDefault="009B2D30" w:rsidP="00C2051F">
            <w:pPr>
              <w:snapToGrid w:val="0"/>
              <w:jc w:val="center"/>
              <w:rPr>
                <w:rFonts w:hint="eastAsia"/>
              </w:rPr>
            </w:pPr>
            <w:r>
              <w:rPr>
                <w:rFonts w:hint="eastAsia"/>
              </w:rPr>
              <w:t>被修订标准号</w:t>
            </w:r>
          </w:p>
        </w:tc>
        <w:tc>
          <w:tcPr>
            <w:tcW w:w="2658" w:type="dxa"/>
            <w:vAlign w:val="center"/>
          </w:tcPr>
          <w:p w:rsidR="009B2D30" w:rsidRDefault="009B2D30" w:rsidP="00C2051F">
            <w:pPr>
              <w:snapToGrid w:val="0"/>
              <w:rPr>
                <w:rFonts w:hint="eastAsia"/>
              </w:rPr>
            </w:pPr>
          </w:p>
        </w:tc>
      </w:tr>
      <w:tr w:rsidR="009B2D30" w:rsidTr="00C2051F">
        <w:trPr>
          <w:trHeight w:val="420"/>
        </w:trPr>
        <w:tc>
          <w:tcPr>
            <w:tcW w:w="1547" w:type="dxa"/>
            <w:vAlign w:val="center"/>
          </w:tcPr>
          <w:p w:rsidR="009B2D30" w:rsidRDefault="009B2D30" w:rsidP="00C2051F">
            <w:pPr>
              <w:snapToGrid w:val="0"/>
              <w:jc w:val="center"/>
              <w:rPr>
                <w:rFonts w:hint="eastAsia"/>
              </w:rPr>
            </w:pPr>
            <w:r>
              <w:rPr>
                <w:rFonts w:hint="eastAsia"/>
              </w:rPr>
              <w:t>标准类别</w:t>
            </w:r>
          </w:p>
        </w:tc>
        <w:tc>
          <w:tcPr>
            <w:tcW w:w="6975" w:type="dxa"/>
            <w:gridSpan w:val="3"/>
            <w:vAlign w:val="center"/>
          </w:tcPr>
          <w:p w:rsidR="009B2D30" w:rsidRDefault="009B2D30" w:rsidP="00C2051F">
            <w:pPr>
              <w:snapToGrid w:val="0"/>
              <w:jc w:val="distribute"/>
              <w:rPr>
                <w:rFonts w:hint="eastAsia"/>
              </w:rPr>
            </w:pPr>
            <w:r>
              <w:rPr>
                <w:rFonts w:hint="eastAsia"/>
              </w:rPr>
              <w:t>□产品</w:t>
            </w:r>
            <w:r>
              <w:rPr>
                <w:rFonts w:hint="eastAsia"/>
              </w:rPr>
              <w:t xml:space="preserve"> </w:t>
            </w:r>
            <w:r>
              <w:rPr>
                <w:rFonts w:hint="eastAsia"/>
              </w:rPr>
              <w:t>□基础</w:t>
            </w:r>
            <w:r>
              <w:rPr>
                <w:rFonts w:hint="eastAsia"/>
              </w:rPr>
              <w:t xml:space="preserve"> </w:t>
            </w:r>
            <w:r>
              <w:rPr>
                <w:rFonts w:hint="eastAsia"/>
              </w:rPr>
              <w:t>□方法</w:t>
            </w:r>
            <w:r>
              <w:rPr>
                <w:rFonts w:hint="eastAsia"/>
              </w:rPr>
              <w:t xml:space="preserve"> </w:t>
            </w:r>
            <w:r>
              <w:rPr>
                <w:rFonts w:hint="eastAsia"/>
              </w:rPr>
              <w:t>□管理</w:t>
            </w:r>
            <w:r>
              <w:rPr>
                <w:rFonts w:hint="eastAsia"/>
              </w:rPr>
              <w:t xml:space="preserve"> </w:t>
            </w:r>
            <w:r>
              <w:rPr>
                <w:rFonts w:hint="eastAsia"/>
              </w:rPr>
              <w:t>□安全</w:t>
            </w:r>
            <w:r>
              <w:rPr>
                <w:rFonts w:hint="eastAsia"/>
              </w:rPr>
              <w:t xml:space="preserve"> </w:t>
            </w:r>
            <w:r>
              <w:rPr>
                <w:rFonts w:hint="eastAsia"/>
              </w:rPr>
              <w:t>□卫生</w:t>
            </w:r>
            <w:r>
              <w:rPr>
                <w:rFonts w:hint="eastAsia"/>
              </w:rPr>
              <w:t xml:space="preserve"> </w:t>
            </w:r>
            <w:r>
              <w:rPr>
                <w:rFonts w:hint="eastAsia"/>
              </w:rPr>
              <w:t>□环保</w:t>
            </w:r>
            <w:r>
              <w:rPr>
                <w:rFonts w:hint="eastAsia"/>
              </w:rPr>
              <w:t xml:space="preserve"> </w:t>
            </w:r>
            <w:r>
              <w:rPr>
                <w:rFonts w:hint="eastAsia"/>
              </w:rPr>
              <w:t>□其他</w:t>
            </w:r>
          </w:p>
        </w:tc>
      </w:tr>
      <w:tr w:rsidR="009B2D30" w:rsidTr="00C2051F">
        <w:trPr>
          <w:trHeight w:val="420"/>
        </w:trPr>
        <w:tc>
          <w:tcPr>
            <w:tcW w:w="1547" w:type="dxa"/>
            <w:vAlign w:val="center"/>
          </w:tcPr>
          <w:p w:rsidR="009B2D30" w:rsidRDefault="009B2D30" w:rsidP="00C2051F">
            <w:pPr>
              <w:snapToGrid w:val="0"/>
              <w:ind w:leftChars="100" w:left="1575" w:hangingChars="650" w:hanging="1365"/>
              <w:rPr>
                <w:rFonts w:ascii="宋体" w:hAnsi="宋体"/>
                <w:szCs w:val="21"/>
              </w:rPr>
            </w:pPr>
            <w:r>
              <w:rPr>
                <w:rFonts w:ascii="宋体" w:hAnsi="宋体" w:hint="eastAsia"/>
                <w:szCs w:val="21"/>
              </w:rPr>
              <w:t>所属领域</w:t>
            </w:r>
          </w:p>
          <w:p w:rsidR="009B2D30" w:rsidRDefault="009B2D30" w:rsidP="00C2051F">
            <w:pPr>
              <w:snapToGrid w:val="0"/>
              <w:ind w:firstLineChars="50" w:firstLine="105"/>
              <w:rPr>
                <w:rFonts w:ascii="宋体" w:hAnsi="宋体" w:hint="eastAsia"/>
                <w:szCs w:val="21"/>
              </w:rPr>
            </w:pPr>
            <w:r>
              <w:rPr>
                <w:rFonts w:ascii="宋体" w:hAnsi="宋体" w:hint="eastAsia"/>
                <w:szCs w:val="21"/>
              </w:rPr>
              <w:t>（可复选）</w:t>
            </w:r>
          </w:p>
        </w:tc>
        <w:tc>
          <w:tcPr>
            <w:tcW w:w="6975" w:type="dxa"/>
            <w:gridSpan w:val="3"/>
            <w:vAlign w:val="center"/>
          </w:tcPr>
          <w:p w:rsidR="009B2D30" w:rsidRDefault="009B2D30" w:rsidP="00C2051F">
            <w:pPr>
              <w:snapToGrid w:val="0"/>
              <w:jc w:val="distribute"/>
              <w:rPr>
                <w:rFonts w:ascii="宋体" w:hAnsi="宋体"/>
                <w:szCs w:val="21"/>
              </w:rPr>
            </w:pPr>
            <w:r>
              <w:rPr>
                <w:rFonts w:ascii="宋体" w:hAnsi="宋体" w:hint="eastAsia"/>
                <w:szCs w:val="21"/>
              </w:rPr>
              <w:t>□农业 □工业</w:t>
            </w:r>
            <w:r>
              <w:rPr>
                <w:rFonts w:ascii="宋体" w:hAnsi="宋体"/>
                <w:szCs w:val="21"/>
              </w:rPr>
              <w:t xml:space="preserve"> </w:t>
            </w:r>
            <w:r>
              <w:rPr>
                <w:rFonts w:ascii="宋体" w:hAnsi="宋体" w:hint="eastAsia"/>
                <w:szCs w:val="21"/>
              </w:rPr>
              <w:t>□服务业</w:t>
            </w:r>
            <w:r>
              <w:rPr>
                <w:rFonts w:ascii="宋体" w:hAnsi="宋体"/>
                <w:szCs w:val="21"/>
              </w:rPr>
              <w:t xml:space="preserve"> </w:t>
            </w:r>
            <w:r>
              <w:rPr>
                <w:rFonts w:ascii="宋体" w:hAnsi="宋体" w:hint="eastAsia"/>
                <w:szCs w:val="21"/>
              </w:rPr>
              <w:t>□战略性新兴产业</w:t>
            </w:r>
            <w:r>
              <w:rPr>
                <w:rFonts w:ascii="宋体" w:hAnsi="宋体"/>
                <w:szCs w:val="21"/>
              </w:rPr>
              <w:t xml:space="preserve"> </w:t>
            </w:r>
            <w:r>
              <w:rPr>
                <w:rFonts w:ascii="宋体" w:hAnsi="宋体" w:hint="eastAsia"/>
                <w:szCs w:val="21"/>
              </w:rPr>
              <w:t>□地理标志 □环保</w:t>
            </w:r>
          </w:p>
          <w:p w:rsidR="009B2D30" w:rsidRDefault="009B2D30" w:rsidP="00C2051F">
            <w:pPr>
              <w:snapToGrid w:val="0"/>
              <w:jc w:val="distribute"/>
              <w:rPr>
                <w:rFonts w:ascii="宋体" w:hAnsi="宋体" w:hint="eastAsia"/>
                <w:szCs w:val="21"/>
              </w:rPr>
            </w:pPr>
            <w:r>
              <w:rPr>
                <w:rFonts w:ascii="宋体" w:hAnsi="宋体" w:hint="eastAsia"/>
                <w:szCs w:val="21"/>
              </w:rPr>
              <w:t>□卫生 □工程建设 □城市管理</w:t>
            </w:r>
            <w:r>
              <w:rPr>
                <w:rFonts w:ascii="宋体" w:hAnsi="宋体"/>
                <w:szCs w:val="21"/>
              </w:rPr>
              <w:t xml:space="preserve"> </w:t>
            </w:r>
            <w:r>
              <w:rPr>
                <w:rFonts w:ascii="宋体" w:hAnsi="宋体" w:hint="eastAsia"/>
                <w:szCs w:val="21"/>
              </w:rPr>
              <w:t>□资源利用</w:t>
            </w:r>
            <w:r>
              <w:rPr>
                <w:rFonts w:ascii="宋体" w:hAnsi="宋体"/>
                <w:szCs w:val="21"/>
              </w:rPr>
              <w:t xml:space="preserve"> </w:t>
            </w:r>
            <w:r>
              <w:rPr>
                <w:rFonts w:ascii="宋体" w:hAnsi="宋体" w:hint="eastAsia"/>
                <w:szCs w:val="21"/>
              </w:rPr>
              <w:t>□公共安全</w:t>
            </w:r>
            <w:r>
              <w:rPr>
                <w:rFonts w:ascii="宋体" w:hAnsi="宋体"/>
                <w:szCs w:val="21"/>
              </w:rPr>
              <w:t xml:space="preserve"> </w:t>
            </w:r>
            <w:r>
              <w:rPr>
                <w:rFonts w:ascii="宋体" w:hAnsi="宋体" w:hint="eastAsia"/>
                <w:szCs w:val="21"/>
              </w:rPr>
              <w:t>□其他</w:t>
            </w:r>
          </w:p>
        </w:tc>
      </w:tr>
      <w:tr w:rsidR="009B2D30" w:rsidTr="00C2051F">
        <w:trPr>
          <w:trHeight w:val="2186"/>
        </w:trPr>
        <w:tc>
          <w:tcPr>
            <w:tcW w:w="4257" w:type="dxa"/>
            <w:gridSpan w:val="2"/>
            <w:vAlign w:val="center"/>
          </w:tcPr>
          <w:p w:rsidR="009B2D30" w:rsidRDefault="009B2D30" w:rsidP="00C2051F">
            <w:pPr>
              <w:snapToGrid w:val="0"/>
            </w:pPr>
            <w:r>
              <w:rPr>
                <w:rFonts w:hint="eastAsia"/>
              </w:rPr>
              <w:t>起草单位</w:t>
            </w:r>
          </w:p>
          <w:p w:rsidR="009B2D30" w:rsidRDefault="009B2D30" w:rsidP="00C2051F">
            <w:pPr>
              <w:snapToGrid w:val="0"/>
              <w:rPr>
                <w:rFonts w:hint="eastAsia"/>
              </w:rPr>
            </w:pPr>
          </w:p>
          <w:p w:rsidR="009B2D30" w:rsidRDefault="009B2D30" w:rsidP="00C2051F">
            <w:pPr>
              <w:snapToGrid w:val="0"/>
              <w:ind w:firstLineChars="1114" w:firstLine="2339"/>
              <w:rPr>
                <w:rFonts w:hint="eastAsia"/>
              </w:rPr>
            </w:pPr>
            <w:r>
              <w:rPr>
                <w:rFonts w:hint="eastAsia"/>
              </w:rPr>
              <w:t>（印章）</w:t>
            </w:r>
          </w:p>
          <w:p w:rsidR="009B2D30" w:rsidRDefault="009B2D30" w:rsidP="00C2051F">
            <w:pPr>
              <w:snapToGrid w:val="0"/>
              <w:rPr>
                <w:rFonts w:hint="eastAsia"/>
              </w:rPr>
            </w:pPr>
          </w:p>
          <w:p w:rsidR="009B2D30" w:rsidRDefault="009B2D30" w:rsidP="00C2051F">
            <w:pPr>
              <w:snapToGrid w:val="0"/>
              <w:ind w:firstLineChars="1028" w:firstLine="2159"/>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265" w:type="dxa"/>
            <w:gridSpan w:val="2"/>
            <w:vAlign w:val="center"/>
          </w:tcPr>
          <w:p w:rsidR="009B2D30" w:rsidRDefault="009B2D30" w:rsidP="00C2051F">
            <w:pPr>
              <w:snapToGrid w:val="0"/>
            </w:pPr>
            <w:r>
              <w:rPr>
                <w:rFonts w:hint="eastAsia"/>
              </w:rPr>
              <w:t>主管部门或技术归口单位</w:t>
            </w:r>
          </w:p>
          <w:p w:rsidR="009B2D30" w:rsidRDefault="009B2D30" w:rsidP="00C2051F">
            <w:pPr>
              <w:snapToGrid w:val="0"/>
              <w:rPr>
                <w:rFonts w:hint="eastAsia"/>
              </w:rPr>
            </w:pPr>
          </w:p>
          <w:p w:rsidR="009B2D30" w:rsidRDefault="009B2D30" w:rsidP="00C2051F">
            <w:pPr>
              <w:snapToGrid w:val="0"/>
              <w:ind w:firstLineChars="1114" w:firstLine="2339"/>
              <w:rPr>
                <w:rFonts w:hint="eastAsia"/>
              </w:rPr>
            </w:pPr>
            <w:r>
              <w:rPr>
                <w:rFonts w:hint="eastAsia"/>
              </w:rPr>
              <w:t>（印章）</w:t>
            </w:r>
          </w:p>
          <w:p w:rsidR="009B2D30" w:rsidRDefault="009B2D30" w:rsidP="00C2051F">
            <w:pPr>
              <w:snapToGrid w:val="0"/>
              <w:rPr>
                <w:rFonts w:hint="eastAsia"/>
              </w:rPr>
            </w:pPr>
          </w:p>
          <w:p w:rsidR="009B2D30" w:rsidRDefault="009B2D30" w:rsidP="00C2051F">
            <w:pPr>
              <w:snapToGrid w:val="0"/>
              <w:ind w:firstLineChars="971" w:firstLine="2039"/>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B2D30" w:rsidTr="00C2051F">
        <w:trPr>
          <w:trHeight w:val="471"/>
        </w:trPr>
        <w:tc>
          <w:tcPr>
            <w:tcW w:w="1547" w:type="dxa"/>
            <w:vAlign w:val="center"/>
          </w:tcPr>
          <w:p w:rsidR="009B2D30" w:rsidRDefault="009B2D30" w:rsidP="00C2051F">
            <w:pPr>
              <w:snapToGrid w:val="0"/>
              <w:rPr>
                <w:rFonts w:hint="eastAsia"/>
              </w:rPr>
            </w:pPr>
            <w:r>
              <w:rPr>
                <w:rFonts w:hint="eastAsia"/>
              </w:rPr>
              <w:t>计划起始时间</w:t>
            </w:r>
          </w:p>
        </w:tc>
        <w:tc>
          <w:tcPr>
            <w:tcW w:w="2710" w:type="dxa"/>
            <w:vAlign w:val="center"/>
          </w:tcPr>
          <w:p w:rsidR="009B2D30" w:rsidRDefault="009B2D30" w:rsidP="00C2051F">
            <w:pPr>
              <w:snapToGrid w:val="0"/>
              <w:ind w:firstLineChars="600" w:firstLine="1260"/>
              <w:rPr>
                <w:rFonts w:hint="eastAsia"/>
              </w:rPr>
            </w:pPr>
            <w:r>
              <w:rPr>
                <w:rFonts w:hint="eastAsia"/>
              </w:rPr>
              <w:t>年</w:t>
            </w:r>
            <w:r>
              <w:rPr>
                <w:rFonts w:hint="eastAsia"/>
              </w:rPr>
              <w:t xml:space="preserve">    </w:t>
            </w:r>
            <w:r>
              <w:rPr>
                <w:rFonts w:hint="eastAsia"/>
              </w:rPr>
              <w:t>月</w:t>
            </w:r>
          </w:p>
        </w:tc>
        <w:tc>
          <w:tcPr>
            <w:tcW w:w="1607" w:type="dxa"/>
            <w:vAlign w:val="center"/>
          </w:tcPr>
          <w:p w:rsidR="009B2D30" w:rsidRDefault="009B2D30" w:rsidP="00C2051F">
            <w:pPr>
              <w:snapToGrid w:val="0"/>
              <w:jc w:val="center"/>
              <w:rPr>
                <w:rFonts w:hint="eastAsia"/>
              </w:rPr>
            </w:pPr>
            <w:r>
              <w:rPr>
                <w:rFonts w:hint="eastAsia"/>
              </w:rPr>
              <w:t>完成时间</w:t>
            </w:r>
          </w:p>
        </w:tc>
        <w:tc>
          <w:tcPr>
            <w:tcW w:w="2658" w:type="dxa"/>
            <w:vAlign w:val="center"/>
          </w:tcPr>
          <w:p w:rsidR="009B2D30" w:rsidRDefault="009B2D30" w:rsidP="00C2051F">
            <w:pPr>
              <w:snapToGrid w:val="0"/>
              <w:rPr>
                <w:rFonts w:hint="eastAsia"/>
              </w:rPr>
            </w:pPr>
            <w:r>
              <w:rPr>
                <w:rFonts w:hint="eastAsia"/>
              </w:rPr>
              <w:t xml:space="preserve">           </w:t>
            </w:r>
            <w:r>
              <w:rPr>
                <w:rFonts w:hint="eastAsia"/>
              </w:rPr>
              <w:t>年</w:t>
            </w:r>
            <w:r>
              <w:rPr>
                <w:rFonts w:hint="eastAsia"/>
              </w:rPr>
              <w:t xml:space="preserve">   </w:t>
            </w:r>
            <w:r>
              <w:rPr>
                <w:rFonts w:hint="eastAsia"/>
              </w:rPr>
              <w:t xml:space="preserve">　月</w:t>
            </w:r>
          </w:p>
        </w:tc>
      </w:tr>
      <w:tr w:rsidR="009B2D30" w:rsidTr="00C2051F">
        <w:trPr>
          <w:trHeight w:val="400"/>
        </w:trPr>
        <w:tc>
          <w:tcPr>
            <w:tcW w:w="1547" w:type="dxa"/>
            <w:vAlign w:val="center"/>
          </w:tcPr>
          <w:p w:rsidR="009B2D30" w:rsidRDefault="009B2D30" w:rsidP="00C2051F">
            <w:pPr>
              <w:snapToGrid w:val="0"/>
              <w:jc w:val="center"/>
              <w:rPr>
                <w:rFonts w:hint="eastAsia"/>
              </w:rPr>
            </w:pPr>
            <w:r>
              <w:rPr>
                <w:rFonts w:hint="eastAsia"/>
              </w:rPr>
              <w:t>标准性质</w:t>
            </w:r>
          </w:p>
        </w:tc>
        <w:tc>
          <w:tcPr>
            <w:tcW w:w="6975" w:type="dxa"/>
            <w:gridSpan w:val="3"/>
            <w:vAlign w:val="center"/>
          </w:tcPr>
          <w:p w:rsidR="009B2D30" w:rsidRDefault="009B2D30" w:rsidP="00C2051F">
            <w:pPr>
              <w:snapToGrid w:val="0"/>
              <w:rPr>
                <w:rFonts w:hint="eastAsia"/>
              </w:rPr>
            </w:pPr>
            <w:r>
              <w:rPr>
                <w:rFonts w:hint="eastAsia"/>
              </w:rPr>
              <w:t>□强制</w:t>
            </w:r>
            <w:r>
              <w:rPr>
                <w:rFonts w:hint="eastAsia"/>
              </w:rPr>
              <w:t xml:space="preserve"> </w:t>
            </w:r>
            <w:r>
              <w:t xml:space="preserve">   </w:t>
            </w:r>
            <w:r>
              <w:rPr>
                <w:rFonts w:hint="eastAsia"/>
              </w:rPr>
              <w:t>□推荐（强制性标准需填写下栏内容）</w:t>
            </w:r>
          </w:p>
        </w:tc>
      </w:tr>
      <w:tr w:rsidR="009B2D30" w:rsidTr="00C2051F">
        <w:trPr>
          <w:trHeight w:val="967"/>
        </w:trPr>
        <w:tc>
          <w:tcPr>
            <w:tcW w:w="1547" w:type="dxa"/>
            <w:vAlign w:val="center"/>
          </w:tcPr>
          <w:p w:rsidR="009B2D30" w:rsidRDefault="009B2D30" w:rsidP="00C2051F">
            <w:pPr>
              <w:snapToGrid w:val="0"/>
              <w:jc w:val="center"/>
              <w:rPr>
                <w:rFonts w:hint="eastAsia"/>
              </w:rPr>
            </w:pPr>
            <w:r>
              <w:rPr>
                <w:rFonts w:hint="eastAsia"/>
              </w:rPr>
              <w:t>主要强制内容及强制理由</w:t>
            </w:r>
          </w:p>
        </w:tc>
        <w:tc>
          <w:tcPr>
            <w:tcW w:w="6975" w:type="dxa"/>
            <w:gridSpan w:val="3"/>
          </w:tcPr>
          <w:p w:rsidR="009B2D30" w:rsidRDefault="009B2D30" w:rsidP="00C2051F">
            <w:pPr>
              <w:snapToGrid w:val="0"/>
              <w:rPr>
                <w:rFonts w:hint="eastAsia"/>
              </w:rPr>
            </w:pPr>
          </w:p>
        </w:tc>
      </w:tr>
      <w:tr w:rsidR="009B2D30" w:rsidTr="00C2051F">
        <w:trPr>
          <w:trHeight w:val="1838"/>
        </w:trPr>
        <w:tc>
          <w:tcPr>
            <w:tcW w:w="1547" w:type="dxa"/>
            <w:vAlign w:val="center"/>
          </w:tcPr>
          <w:p w:rsidR="009B2D30" w:rsidRDefault="009B2D30" w:rsidP="00C2051F">
            <w:pPr>
              <w:snapToGrid w:val="0"/>
              <w:jc w:val="center"/>
            </w:pPr>
            <w:r>
              <w:rPr>
                <w:rFonts w:hint="eastAsia"/>
              </w:rPr>
              <w:t xml:space="preserve"> </w:t>
            </w:r>
            <w:r>
              <w:rPr>
                <w:rFonts w:hint="eastAsia"/>
              </w:rPr>
              <w:t>目的</w:t>
            </w:r>
          </w:p>
          <w:p w:rsidR="009B2D30" w:rsidRDefault="009B2D30" w:rsidP="00C2051F">
            <w:pPr>
              <w:snapToGrid w:val="0"/>
              <w:ind w:firstLineChars="150" w:firstLine="315"/>
            </w:pPr>
            <w:r>
              <w:rPr>
                <w:rFonts w:hint="eastAsia"/>
              </w:rPr>
              <w:t>（解决</w:t>
            </w:r>
          </w:p>
          <w:p w:rsidR="009B2D30" w:rsidRDefault="009B2D30" w:rsidP="00C2051F">
            <w:pPr>
              <w:snapToGrid w:val="0"/>
              <w:jc w:val="center"/>
            </w:pPr>
            <w:r>
              <w:rPr>
                <w:rFonts w:hint="eastAsia"/>
              </w:rPr>
              <w:t xml:space="preserve"> </w:t>
            </w:r>
            <w:r>
              <w:t>什么</w:t>
            </w:r>
          </w:p>
          <w:p w:rsidR="009B2D30" w:rsidRDefault="009B2D30" w:rsidP="00C2051F">
            <w:pPr>
              <w:snapToGrid w:val="0"/>
              <w:jc w:val="center"/>
              <w:rPr>
                <w:rFonts w:hint="eastAsia"/>
              </w:rPr>
            </w:pPr>
            <w:r>
              <w:rPr>
                <w:rFonts w:hint="eastAsia"/>
              </w:rPr>
              <w:t xml:space="preserve">   </w:t>
            </w:r>
            <w:r>
              <w:t>问题</w:t>
            </w:r>
            <w:r>
              <w:rPr>
                <w:rFonts w:hint="eastAsia"/>
              </w:rPr>
              <w:t>）</w:t>
            </w:r>
          </w:p>
        </w:tc>
        <w:tc>
          <w:tcPr>
            <w:tcW w:w="6975" w:type="dxa"/>
            <w:gridSpan w:val="3"/>
            <w:vAlign w:val="center"/>
          </w:tcPr>
          <w:p w:rsidR="009B2D30" w:rsidRDefault="009B2D30" w:rsidP="00C2051F">
            <w:pPr>
              <w:snapToGrid w:val="0"/>
              <w:rPr>
                <w:rFonts w:hint="eastAsia"/>
              </w:rPr>
            </w:pPr>
          </w:p>
        </w:tc>
      </w:tr>
      <w:tr w:rsidR="009B2D30" w:rsidTr="00C2051F">
        <w:trPr>
          <w:trHeight w:val="1660"/>
        </w:trPr>
        <w:tc>
          <w:tcPr>
            <w:tcW w:w="1547" w:type="dxa"/>
            <w:vAlign w:val="center"/>
          </w:tcPr>
          <w:p w:rsidR="009B2D30" w:rsidRDefault="009B2D30" w:rsidP="00C2051F">
            <w:pPr>
              <w:snapToGrid w:val="0"/>
              <w:jc w:val="center"/>
            </w:pPr>
            <w:r>
              <w:rPr>
                <w:rFonts w:hint="eastAsia"/>
              </w:rPr>
              <w:t>意义</w:t>
            </w:r>
          </w:p>
          <w:p w:rsidR="009B2D30" w:rsidRDefault="009B2D30" w:rsidP="00C2051F">
            <w:pPr>
              <w:snapToGrid w:val="0"/>
            </w:pPr>
            <w:r w:rsidRPr="003A5D9E">
              <w:rPr>
                <w:rFonts w:hint="eastAsia"/>
              </w:rPr>
              <w:t>（预期</w:t>
            </w:r>
            <w:r>
              <w:rPr>
                <w:rFonts w:hint="eastAsia"/>
              </w:rPr>
              <w:t>的</w:t>
            </w:r>
          </w:p>
          <w:p w:rsidR="009B2D30" w:rsidRDefault="009B2D30" w:rsidP="00C2051F">
            <w:pPr>
              <w:snapToGrid w:val="0"/>
              <w:ind w:firstLineChars="100" w:firstLine="210"/>
            </w:pPr>
            <w:r w:rsidRPr="003A5D9E">
              <w:rPr>
                <w:rFonts w:hint="eastAsia"/>
              </w:rPr>
              <w:t>经济</w:t>
            </w:r>
            <w:r w:rsidRPr="003A5D9E">
              <w:t>、</w:t>
            </w:r>
          </w:p>
          <w:p w:rsidR="009B2D30" w:rsidRDefault="009B2D30" w:rsidP="00C2051F">
            <w:pPr>
              <w:snapToGrid w:val="0"/>
              <w:ind w:firstLineChars="100" w:firstLine="210"/>
            </w:pPr>
            <w:r w:rsidRPr="003A5D9E">
              <w:t>社会、</w:t>
            </w:r>
          </w:p>
          <w:p w:rsidR="009B2D30" w:rsidRDefault="009B2D30" w:rsidP="00C2051F">
            <w:pPr>
              <w:snapToGrid w:val="0"/>
              <w:ind w:firstLineChars="100" w:firstLine="210"/>
              <w:rPr>
                <w:rFonts w:hint="eastAsia"/>
              </w:rPr>
            </w:pPr>
            <w:r w:rsidRPr="003A5D9E">
              <w:t>生态效益</w:t>
            </w:r>
            <w:r w:rsidRPr="003A5D9E">
              <w:rPr>
                <w:rFonts w:hint="eastAsia"/>
              </w:rPr>
              <w:t>）</w:t>
            </w:r>
          </w:p>
        </w:tc>
        <w:tc>
          <w:tcPr>
            <w:tcW w:w="6975" w:type="dxa"/>
            <w:gridSpan w:val="3"/>
            <w:vAlign w:val="center"/>
          </w:tcPr>
          <w:p w:rsidR="009B2D30" w:rsidRDefault="009B2D30" w:rsidP="00C2051F">
            <w:pPr>
              <w:snapToGrid w:val="0"/>
              <w:rPr>
                <w:rFonts w:hint="eastAsia"/>
              </w:rPr>
            </w:pPr>
          </w:p>
        </w:tc>
      </w:tr>
      <w:tr w:rsidR="009B2D30" w:rsidTr="00C2051F">
        <w:trPr>
          <w:trHeight w:val="1405"/>
        </w:trPr>
        <w:tc>
          <w:tcPr>
            <w:tcW w:w="1547" w:type="dxa"/>
            <w:vAlign w:val="center"/>
          </w:tcPr>
          <w:p w:rsidR="009B2D30" w:rsidRDefault="009B2D30" w:rsidP="00C2051F">
            <w:pPr>
              <w:snapToGrid w:val="0"/>
              <w:jc w:val="center"/>
            </w:pPr>
            <w:r w:rsidRPr="007F20DF">
              <w:rPr>
                <w:rFonts w:hint="eastAsia"/>
              </w:rPr>
              <w:t>与有关</w:t>
            </w:r>
            <w:r w:rsidRPr="007F20DF">
              <w:t>法律</w:t>
            </w:r>
          </w:p>
          <w:p w:rsidR="009B2D30" w:rsidRDefault="009B2D30" w:rsidP="00C2051F">
            <w:pPr>
              <w:snapToGrid w:val="0"/>
              <w:jc w:val="center"/>
            </w:pPr>
            <w:r w:rsidRPr="007F20DF">
              <w:t>法规及强制性国家标准的</w:t>
            </w:r>
          </w:p>
          <w:p w:rsidR="009B2D30" w:rsidRPr="003A5D9E" w:rsidRDefault="009B2D30" w:rsidP="00C2051F">
            <w:pPr>
              <w:snapToGrid w:val="0"/>
              <w:jc w:val="center"/>
              <w:rPr>
                <w:rFonts w:hint="eastAsia"/>
              </w:rPr>
            </w:pPr>
            <w:r w:rsidRPr="007F20DF">
              <w:rPr>
                <w:rFonts w:hint="eastAsia"/>
              </w:rPr>
              <w:t>符合性</w:t>
            </w:r>
          </w:p>
        </w:tc>
        <w:tc>
          <w:tcPr>
            <w:tcW w:w="6975" w:type="dxa"/>
            <w:gridSpan w:val="3"/>
            <w:vAlign w:val="center"/>
          </w:tcPr>
          <w:p w:rsidR="009B2D30" w:rsidRPr="007F20DF" w:rsidRDefault="009B2D30" w:rsidP="00C2051F">
            <w:pPr>
              <w:snapToGrid w:val="0"/>
              <w:rPr>
                <w:rFonts w:hint="eastAsia"/>
              </w:rPr>
            </w:pPr>
          </w:p>
        </w:tc>
      </w:tr>
      <w:tr w:rsidR="009B2D30" w:rsidTr="00C2051F">
        <w:trPr>
          <w:trHeight w:val="1393"/>
        </w:trPr>
        <w:tc>
          <w:tcPr>
            <w:tcW w:w="1547" w:type="dxa"/>
            <w:vAlign w:val="center"/>
          </w:tcPr>
          <w:p w:rsidR="009B2D30" w:rsidRDefault="009B2D30" w:rsidP="00C2051F">
            <w:pPr>
              <w:snapToGrid w:val="0"/>
              <w:jc w:val="center"/>
            </w:pPr>
            <w:r w:rsidRPr="003A5D9E">
              <w:rPr>
                <w:rFonts w:hint="eastAsia"/>
              </w:rPr>
              <w:lastRenderedPageBreak/>
              <w:t>与</w:t>
            </w:r>
            <w:r w:rsidRPr="003A5D9E">
              <w:t>国家重大</w:t>
            </w:r>
          </w:p>
          <w:p w:rsidR="009B2D30" w:rsidRDefault="009B2D30" w:rsidP="00C2051F">
            <w:pPr>
              <w:snapToGrid w:val="0"/>
              <w:jc w:val="center"/>
            </w:pPr>
            <w:r w:rsidRPr="003A5D9E">
              <w:t>决策部署</w:t>
            </w:r>
          </w:p>
          <w:p w:rsidR="009B2D30" w:rsidRDefault="009B2D30" w:rsidP="00C2051F">
            <w:pPr>
              <w:snapToGrid w:val="0"/>
              <w:jc w:val="center"/>
            </w:pPr>
            <w:r w:rsidRPr="003A5D9E">
              <w:t>和省委省政府</w:t>
            </w:r>
            <w:r w:rsidRPr="003A5D9E">
              <w:rPr>
                <w:rFonts w:hint="eastAsia"/>
              </w:rPr>
              <w:t>确定的</w:t>
            </w:r>
            <w:r w:rsidRPr="003A5D9E">
              <w:t>中心</w:t>
            </w:r>
          </w:p>
          <w:p w:rsidR="009B2D30" w:rsidRDefault="009B2D30" w:rsidP="00C2051F">
            <w:pPr>
              <w:snapToGrid w:val="0"/>
              <w:jc w:val="center"/>
              <w:rPr>
                <w:rFonts w:hint="eastAsia"/>
              </w:rPr>
            </w:pPr>
            <w:r w:rsidRPr="003A5D9E">
              <w:t>工作的契合性</w:t>
            </w:r>
          </w:p>
        </w:tc>
        <w:tc>
          <w:tcPr>
            <w:tcW w:w="6975" w:type="dxa"/>
            <w:gridSpan w:val="3"/>
          </w:tcPr>
          <w:p w:rsidR="009B2D30" w:rsidRDefault="009B2D30" w:rsidP="00C2051F">
            <w:pPr>
              <w:snapToGrid w:val="0"/>
              <w:rPr>
                <w:rFonts w:hint="eastAsia"/>
              </w:rPr>
            </w:pPr>
          </w:p>
        </w:tc>
      </w:tr>
      <w:tr w:rsidR="009B2D30" w:rsidTr="00C2051F">
        <w:trPr>
          <w:trHeight w:val="1691"/>
        </w:trPr>
        <w:tc>
          <w:tcPr>
            <w:tcW w:w="1547" w:type="dxa"/>
            <w:vAlign w:val="center"/>
          </w:tcPr>
          <w:p w:rsidR="009B2D30" w:rsidRDefault="009B2D30" w:rsidP="00C2051F">
            <w:pPr>
              <w:snapToGrid w:val="0"/>
              <w:jc w:val="center"/>
              <w:rPr>
                <w:rFonts w:hint="eastAsia"/>
              </w:rPr>
            </w:pPr>
            <w:r>
              <w:rPr>
                <w:rFonts w:hint="eastAsia"/>
              </w:rPr>
              <w:t>标准化对象</w:t>
            </w:r>
            <w:r>
              <w:t>在</w:t>
            </w:r>
            <w:r>
              <w:rPr>
                <w:rFonts w:hint="eastAsia"/>
              </w:rPr>
              <w:t>国内外情况的简要说明</w:t>
            </w:r>
          </w:p>
        </w:tc>
        <w:tc>
          <w:tcPr>
            <w:tcW w:w="6975" w:type="dxa"/>
            <w:gridSpan w:val="3"/>
          </w:tcPr>
          <w:p w:rsidR="009B2D30" w:rsidRPr="003A5D9E" w:rsidRDefault="009B2D30" w:rsidP="00C2051F">
            <w:pPr>
              <w:snapToGrid w:val="0"/>
              <w:rPr>
                <w:rFonts w:hint="eastAsia"/>
              </w:rPr>
            </w:pPr>
          </w:p>
        </w:tc>
      </w:tr>
      <w:tr w:rsidR="009B2D30" w:rsidTr="00C2051F">
        <w:trPr>
          <w:trHeight w:val="3260"/>
        </w:trPr>
        <w:tc>
          <w:tcPr>
            <w:tcW w:w="1547" w:type="dxa"/>
            <w:vAlign w:val="center"/>
          </w:tcPr>
          <w:p w:rsidR="009B2D30" w:rsidRDefault="009B2D30" w:rsidP="00C2051F">
            <w:pPr>
              <w:snapToGrid w:val="0"/>
              <w:jc w:val="center"/>
              <w:rPr>
                <w:rFonts w:hint="eastAsia"/>
              </w:rPr>
            </w:pPr>
            <w:r w:rsidRPr="003A5D9E">
              <w:rPr>
                <w:rFonts w:hint="eastAsia"/>
              </w:rPr>
              <w:t>项目的研究基础</w:t>
            </w:r>
            <w:r>
              <w:rPr>
                <w:rFonts w:hint="eastAsia"/>
              </w:rPr>
              <w:t>及</w:t>
            </w:r>
            <w:r>
              <w:t>项目技术内容的可靠性</w:t>
            </w:r>
          </w:p>
        </w:tc>
        <w:tc>
          <w:tcPr>
            <w:tcW w:w="6975" w:type="dxa"/>
            <w:gridSpan w:val="3"/>
          </w:tcPr>
          <w:p w:rsidR="009B2D30" w:rsidRDefault="009B2D30" w:rsidP="00C2051F">
            <w:pPr>
              <w:snapToGrid w:val="0"/>
              <w:rPr>
                <w:rFonts w:hint="eastAsia"/>
              </w:rPr>
            </w:pPr>
          </w:p>
        </w:tc>
      </w:tr>
      <w:tr w:rsidR="009B2D30" w:rsidTr="00C2051F">
        <w:trPr>
          <w:trHeight w:val="2683"/>
        </w:trPr>
        <w:tc>
          <w:tcPr>
            <w:tcW w:w="1547" w:type="dxa"/>
            <w:vAlign w:val="center"/>
          </w:tcPr>
          <w:p w:rsidR="009B2D30" w:rsidRDefault="009B2D30" w:rsidP="00C2051F">
            <w:pPr>
              <w:snapToGrid w:val="0"/>
              <w:jc w:val="center"/>
              <w:rPr>
                <w:rFonts w:hint="eastAsia"/>
              </w:rPr>
            </w:pPr>
            <w:r>
              <w:rPr>
                <w:rFonts w:hint="eastAsia"/>
              </w:rPr>
              <w:t>范围和主要</w:t>
            </w:r>
          </w:p>
          <w:p w:rsidR="009B2D30" w:rsidRDefault="009B2D30" w:rsidP="00C2051F">
            <w:pPr>
              <w:snapToGrid w:val="0"/>
              <w:jc w:val="center"/>
              <w:rPr>
                <w:rFonts w:hint="eastAsia"/>
              </w:rPr>
            </w:pPr>
            <w:r>
              <w:rPr>
                <w:rFonts w:hint="eastAsia"/>
              </w:rPr>
              <w:t>技术内容</w:t>
            </w:r>
          </w:p>
        </w:tc>
        <w:tc>
          <w:tcPr>
            <w:tcW w:w="6975" w:type="dxa"/>
            <w:gridSpan w:val="3"/>
          </w:tcPr>
          <w:p w:rsidR="009B2D30" w:rsidRDefault="009B2D30" w:rsidP="00C2051F">
            <w:pPr>
              <w:snapToGrid w:val="0"/>
              <w:rPr>
                <w:rFonts w:hint="eastAsia"/>
              </w:rPr>
            </w:pPr>
          </w:p>
        </w:tc>
      </w:tr>
      <w:tr w:rsidR="009B2D30" w:rsidTr="00C2051F">
        <w:trPr>
          <w:trHeight w:val="3954"/>
        </w:trPr>
        <w:tc>
          <w:tcPr>
            <w:tcW w:w="1547" w:type="dxa"/>
            <w:vAlign w:val="center"/>
          </w:tcPr>
          <w:p w:rsidR="009B2D30" w:rsidRDefault="009B2D30" w:rsidP="00C2051F">
            <w:pPr>
              <w:snapToGrid w:val="0"/>
              <w:jc w:val="center"/>
            </w:pPr>
            <w:r>
              <w:rPr>
                <w:rFonts w:hint="eastAsia"/>
              </w:rPr>
              <w:t>项目推广</w:t>
            </w:r>
          </w:p>
          <w:p w:rsidR="009B2D30" w:rsidRDefault="009B2D30" w:rsidP="00C2051F">
            <w:pPr>
              <w:snapToGrid w:val="0"/>
              <w:jc w:val="center"/>
              <w:rPr>
                <w:rFonts w:hint="eastAsia"/>
              </w:rPr>
            </w:pPr>
            <w:r>
              <w:rPr>
                <w:rFonts w:hint="eastAsia"/>
              </w:rPr>
              <w:t>实施计划</w:t>
            </w:r>
          </w:p>
        </w:tc>
        <w:tc>
          <w:tcPr>
            <w:tcW w:w="6975" w:type="dxa"/>
            <w:gridSpan w:val="3"/>
          </w:tcPr>
          <w:p w:rsidR="009B2D30" w:rsidRDefault="009B2D30" w:rsidP="00C2051F">
            <w:pPr>
              <w:snapToGrid w:val="0"/>
              <w:rPr>
                <w:rFonts w:hint="eastAsia"/>
              </w:rPr>
            </w:pPr>
          </w:p>
        </w:tc>
      </w:tr>
      <w:tr w:rsidR="009B2D30" w:rsidTr="00C2051F">
        <w:trPr>
          <w:trHeight w:val="750"/>
        </w:trPr>
        <w:tc>
          <w:tcPr>
            <w:tcW w:w="1547" w:type="dxa"/>
            <w:vAlign w:val="center"/>
          </w:tcPr>
          <w:p w:rsidR="009B2D30" w:rsidRPr="003A5D9E" w:rsidRDefault="009B2D30" w:rsidP="00C2051F">
            <w:pPr>
              <w:snapToGrid w:val="0"/>
              <w:jc w:val="center"/>
              <w:rPr>
                <w:rFonts w:hint="eastAsia"/>
              </w:rPr>
            </w:pPr>
            <w:r>
              <w:rPr>
                <w:rFonts w:hint="eastAsia"/>
              </w:rPr>
              <w:t>备注</w:t>
            </w:r>
          </w:p>
        </w:tc>
        <w:tc>
          <w:tcPr>
            <w:tcW w:w="6975" w:type="dxa"/>
            <w:gridSpan w:val="3"/>
          </w:tcPr>
          <w:p w:rsidR="009B2D30" w:rsidRDefault="009B2D30" w:rsidP="00C2051F">
            <w:pPr>
              <w:snapToGrid w:val="0"/>
              <w:rPr>
                <w:rFonts w:hint="eastAsia"/>
              </w:rPr>
            </w:pPr>
          </w:p>
        </w:tc>
      </w:tr>
    </w:tbl>
    <w:p w:rsidR="009B2D30" w:rsidRDefault="009B2D30" w:rsidP="009B2D30">
      <w:pPr>
        <w:jc w:val="left"/>
        <w:rPr>
          <w:rFonts w:ascii="黑体" w:eastAsia="黑体"/>
          <w:sz w:val="32"/>
          <w:szCs w:val="32"/>
        </w:rPr>
      </w:pPr>
      <w:r>
        <w:rPr>
          <w:rFonts w:ascii="黑体" w:eastAsia="黑体" w:hint="eastAsia"/>
          <w:sz w:val="32"/>
          <w:szCs w:val="32"/>
        </w:rPr>
        <w:lastRenderedPageBreak/>
        <w:t>附件</w:t>
      </w:r>
      <w:r>
        <w:rPr>
          <w:rFonts w:ascii="黑体" w:eastAsia="黑体"/>
          <w:sz w:val="32"/>
          <w:szCs w:val="32"/>
        </w:rPr>
        <w:t>2</w:t>
      </w:r>
    </w:p>
    <w:p w:rsidR="009B2D30" w:rsidRPr="00502723" w:rsidRDefault="009B2D30" w:rsidP="009B2D30">
      <w:pPr>
        <w:jc w:val="center"/>
        <w:rPr>
          <w:rFonts w:ascii="黑体" w:eastAsia="黑体" w:hAnsi="黑体"/>
          <w:sz w:val="32"/>
          <w:szCs w:val="24"/>
        </w:rPr>
      </w:pPr>
      <w:r w:rsidRPr="00502723">
        <w:rPr>
          <w:rFonts w:ascii="黑体" w:eastAsia="黑体" w:hAnsi="黑体" w:hint="eastAsia"/>
          <w:sz w:val="32"/>
          <w:szCs w:val="24"/>
        </w:rPr>
        <w:t>项目经费预算</w:t>
      </w:r>
      <w:r>
        <w:rPr>
          <w:rFonts w:ascii="黑体" w:eastAsia="黑体" w:hAnsi="黑体" w:hint="eastAsia"/>
          <w:sz w:val="32"/>
          <w:szCs w:val="24"/>
        </w:rPr>
        <w:t>表</w:t>
      </w:r>
    </w:p>
    <w:p w:rsidR="009B2D30" w:rsidRPr="00502723" w:rsidRDefault="009B2D30" w:rsidP="009B2D30">
      <w:pPr>
        <w:jc w:val="left"/>
        <w:rPr>
          <w:rFonts w:ascii="黑体" w:eastAsia="黑体" w:hAnsi="黑体"/>
          <w:szCs w:val="21"/>
        </w:rPr>
      </w:pPr>
      <w:r w:rsidRPr="00502723">
        <w:rPr>
          <w:rFonts w:ascii="黑体" w:eastAsia="黑体" w:hAnsi="黑体" w:hint="eastAsia"/>
          <w:szCs w:val="21"/>
        </w:rPr>
        <w:t>项目负责单位</w:t>
      </w:r>
      <w:r w:rsidRPr="00502723">
        <w:rPr>
          <w:rFonts w:ascii="黑体" w:eastAsia="黑体" w:hAnsi="黑体"/>
          <w:szCs w:val="21"/>
        </w:rPr>
        <w:t>盖章：</w:t>
      </w:r>
      <w:r w:rsidRPr="00502723">
        <w:rPr>
          <w:rFonts w:ascii="黑体" w:eastAsia="黑体" w:hAnsi="黑体" w:hint="eastAsia"/>
          <w:szCs w:val="21"/>
        </w:rPr>
        <w:t xml:space="preserve">                                     单位：万元（保留两位小数）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2"/>
        <w:gridCol w:w="1885"/>
        <w:gridCol w:w="1715"/>
        <w:gridCol w:w="2060"/>
      </w:tblGrid>
      <w:tr w:rsidR="009B2D30" w:rsidRPr="00502723" w:rsidTr="00C2051F">
        <w:trPr>
          <w:trHeight w:val="549"/>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jc w:val="center"/>
              <w:rPr>
                <w:rFonts w:ascii="黑体" w:eastAsia="黑体" w:hAnsi="黑体"/>
                <w:bCs/>
                <w:sz w:val="24"/>
                <w:szCs w:val="24"/>
              </w:rPr>
            </w:pPr>
            <w:r w:rsidRPr="00502723">
              <w:rPr>
                <w:rFonts w:ascii="黑体" w:eastAsia="黑体" w:hAnsi="黑体"/>
                <w:bCs/>
                <w:sz w:val="24"/>
                <w:szCs w:val="24"/>
              </w:rPr>
              <w:t>预算科目名称</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jc w:val="center"/>
              <w:rPr>
                <w:rFonts w:ascii="黑体" w:eastAsia="黑体" w:hAnsi="黑体"/>
                <w:bCs/>
                <w:sz w:val="24"/>
                <w:szCs w:val="24"/>
              </w:rPr>
            </w:pPr>
            <w:r w:rsidRPr="00502723">
              <w:rPr>
                <w:rFonts w:ascii="黑体" w:eastAsia="黑体" w:hAnsi="黑体"/>
                <w:bCs/>
                <w:sz w:val="24"/>
                <w:szCs w:val="24"/>
              </w:rPr>
              <w:t>合计</w:t>
            </w: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jc w:val="center"/>
              <w:rPr>
                <w:rFonts w:ascii="黑体" w:eastAsia="黑体" w:hAnsi="黑体"/>
                <w:bCs/>
                <w:sz w:val="24"/>
                <w:szCs w:val="24"/>
              </w:rPr>
            </w:pPr>
            <w:r w:rsidRPr="00502723">
              <w:rPr>
                <w:rFonts w:ascii="黑体" w:eastAsia="黑体" w:hAnsi="黑体"/>
                <w:bCs/>
                <w:sz w:val="24"/>
                <w:szCs w:val="24"/>
              </w:rPr>
              <w:t>专项经费</w:t>
            </w: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jc w:val="center"/>
              <w:rPr>
                <w:rFonts w:ascii="黑体" w:eastAsia="黑体" w:hAnsi="黑体"/>
                <w:bCs/>
                <w:sz w:val="24"/>
                <w:szCs w:val="24"/>
              </w:rPr>
            </w:pPr>
            <w:r w:rsidRPr="00502723">
              <w:rPr>
                <w:rFonts w:ascii="黑体" w:eastAsia="黑体" w:hAnsi="黑体"/>
                <w:bCs/>
                <w:sz w:val="24"/>
                <w:szCs w:val="24"/>
              </w:rPr>
              <w:t>自筹经费</w:t>
            </w:r>
          </w:p>
        </w:tc>
      </w:tr>
      <w:tr w:rsidR="009B2D30" w:rsidRPr="00502723" w:rsidTr="00C2051F">
        <w:trPr>
          <w:trHeight w:val="542"/>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黑体" w:eastAsia="黑体" w:hAnsi="黑体"/>
                <w:szCs w:val="21"/>
              </w:rPr>
            </w:pPr>
            <w:r w:rsidRPr="00502723">
              <w:rPr>
                <w:rFonts w:ascii="黑体" w:eastAsia="黑体" w:hAnsi="黑体"/>
                <w:szCs w:val="21"/>
              </w:rPr>
              <w:t>一、经费支出</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hint="eastAsia"/>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仿宋" w:eastAsia="仿宋" w:hAnsi="仿宋"/>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ind w:right="330"/>
              <w:jc w:val="center"/>
              <w:rPr>
                <w:rFonts w:ascii="仿宋" w:eastAsia="仿宋" w:hAnsi="仿宋"/>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1．设备费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仿宋" w:eastAsia="仿宋" w:hAnsi="仿宋"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（1）购置设备费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仿宋" w:eastAsia="仿宋" w:hAnsi="仿宋"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（2）试制设备费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仿宋" w:eastAsia="仿宋" w:hAnsi="仿宋"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（3）设备改造与租赁费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仿宋" w:eastAsia="仿宋" w:hAnsi="仿宋"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2．</w:t>
            </w:r>
            <w:r w:rsidRPr="00502723">
              <w:rPr>
                <w:rFonts w:ascii="宋体" w:hAnsi="宋体" w:hint="eastAsia"/>
                <w:szCs w:val="21"/>
              </w:rPr>
              <w:t>原材料费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hint="eastAsia"/>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仿宋" w:eastAsia="仿宋" w:hAnsi="仿宋"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3．</w:t>
            </w:r>
            <w:r w:rsidRPr="00502723">
              <w:rPr>
                <w:rFonts w:ascii="宋体" w:hAnsi="宋体" w:hint="eastAsia"/>
                <w:szCs w:val="21"/>
              </w:rPr>
              <w:t>资料费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仿宋" w:eastAsia="仿宋" w:hAnsi="仿宋"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仿宋" w:eastAsia="仿宋" w:hAnsi="仿宋"/>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4．</w:t>
            </w:r>
            <w:r w:rsidRPr="00502723">
              <w:rPr>
                <w:rFonts w:ascii="宋体" w:hAnsi="宋体" w:hint="eastAsia"/>
                <w:szCs w:val="21"/>
              </w:rPr>
              <w:t>试验验证费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5．差旅费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hint="eastAsia"/>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6．会议费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7．</w:t>
            </w:r>
            <w:r w:rsidRPr="00502723">
              <w:rPr>
                <w:rFonts w:ascii="宋体" w:hAnsi="宋体" w:hint="eastAsia"/>
                <w:szCs w:val="21"/>
              </w:rPr>
              <w:t>劳务费</w:t>
            </w:r>
            <w:r>
              <w:rPr>
                <w:rFonts w:ascii="宋体" w:hAnsi="宋体" w:hint="eastAsia"/>
                <w:szCs w:val="21"/>
              </w:rPr>
              <w:t>（不应超过专项经费的20</w:t>
            </w:r>
            <w:r>
              <w:rPr>
                <w:rFonts w:ascii="宋体" w:hAnsi="宋体"/>
                <w:szCs w:val="21"/>
              </w:rPr>
              <w:t>%</w:t>
            </w:r>
            <w:r>
              <w:rPr>
                <w:rFonts w:ascii="宋体" w:hAnsi="宋体" w:hint="eastAsia"/>
                <w:szCs w:val="21"/>
              </w:rPr>
              <w:t>）</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8．专家咨询费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hint="eastAsia"/>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9．</w:t>
            </w:r>
            <w:r w:rsidRPr="00502723">
              <w:rPr>
                <w:rFonts w:ascii="宋体" w:hAnsi="宋体" w:hint="eastAsia"/>
                <w:szCs w:val="21"/>
              </w:rPr>
              <w:t>公告费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10．</w:t>
            </w:r>
            <w:r w:rsidRPr="00502723">
              <w:rPr>
                <w:rFonts w:ascii="宋体" w:hAnsi="宋体" w:hint="eastAsia"/>
                <w:szCs w:val="21"/>
              </w:rPr>
              <w:t>印刷费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11．</w:t>
            </w:r>
            <w:r w:rsidRPr="00502723">
              <w:rPr>
                <w:rFonts w:ascii="宋体" w:hAnsi="宋体" w:hint="eastAsia"/>
                <w:szCs w:val="21"/>
              </w:rPr>
              <w:t>标准化成果推广费</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szCs w:val="21"/>
              </w:rPr>
              <w:t>12．</w:t>
            </w:r>
            <w:r w:rsidRPr="00502723">
              <w:rPr>
                <w:rFonts w:ascii="宋体" w:hAnsi="宋体" w:hint="eastAsia"/>
                <w:szCs w:val="21"/>
              </w:rPr>
              <w:t>其它费用</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r>
      <w:tr w:rsidR="009B2D30" w:rsidRPr="00502723" w:rsidTr="00C2051F">
        <w:trPr>
          <w:trHeight w:val="553"/>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黑体" w:eastAsia="黑体" w:hAnsi="黑体"/>
                <w:szCs w:val="21"/>
              </w:rPr>
            </w:pPr>
            <w:r w:rsidRPr="00502723">
              <w:rPr>
                <w:rFonts w:ascii="黑体" w:eastAsia="黑体" w:hAnsi="黑体" w:hint="eastAsia"/>
                <w:szCs w:val="21"/>
              </w:rPr>
              <w:t>二、经费来源</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right"/>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hint="eastAsia"/>
                <w:szCs w:val="21"/>
              </w:rPr>
              <w:t>1．申请从专项经费获得的资助</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hint="eastAsia"/>
                <w:szCs w:val="21"/>
              </w:rPr>
              <w:t>2．自筹经费来源</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right"/>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hint="eastAsia"/>
                <w:szCs w:val="21"/>
              </w:rPr>
              <w:t>（1）其他财政拨款</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right"/>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right"/>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hint="eastAsia"/>
                <w:szCs w:val="21"/>
              </w:rPr>
              <w:t>（2）单位自有货币资金</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right"/>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right"/>
              <w:rPr>
                <w:rFonts w:ascii="宋体" w:hAnsi="宋体"/>
                <w:szCs w:val="21"/>
              </w:rPr>
            </w:pPr>
          </w:p>
        </w:tc>
      </w:tr>
      <w:tr w:rsidR="009B2D30" w:rsidRPr="00502723" w:rsidTr="00C2051F">
        <w:trPr>
          <w:trHeight w:val="510"/>
          <w:jc w:val="center"/>
        </w:trPr>
        <w:tc>
          <w:tcPr>
            <w:tcW w:w="3762"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rPr>
                <w:rFonts w:ascii="宋体" w:hAnsi="宋体"/>
                <w:szCs w:val="21"/>
              </w:rPr>
            </w:pPr>
            <w:r w:rsidRPr="00502723">
              <w:rPr>
                <w:rFonts w:ascii="宋体" w:hAnsi="宋体" w:hint="eastAsia"/>
                <w:szCs w:val="21"/>
              </w:rPr>
              <w:t>（3）其他资金</w:t>
            </w:r>
          </w:p>
        </w:tc>
        <w:tc>
          <w:tcPr>
            <w:tcW w:w="188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center"/>
              <w:rPr>
                <w:rFonts w:ascii="宋体" w:hAnsi="宋体"/>
                <w:szCs w:val="21"/>
              </w:rPr>
            </w:pPr>
          </w:p>
        </w:tc>
        <w:tc>
          <w:tcPr>
            <w:tcW w:w="1715"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240" w:lineRule="atLeast"/>
              <w:jc w:val="center"/>
              <w:rPr>
                <w:rFonts w:ascii="宋体" w:hint="eastAsia"/>
                <w:szCs w:val="21"/>
              </w:rPr>
            </w:pPr>
          </w:p>
        </w:tc>
        <w:tc>
          <w:tcPr>
            <w:tcW w:w="2060" w:type="dxa"/>
            <w:tcBorders>
              <w:top w:val="single" w:sz="4" w:space="0" w:color="auto"/>
              <w:left w:val="single" w:sz="4" w:space="0" w:color="auto"/>
              <w:bottom w:val="single" w:sz="4" w:space="0" w:color="auto"/>
              <w:right w:val="single" w:sz="4" w:space="0" w:color="auto"/>
            </w:tcBorders>
            <w:vAlign w:val="center"/>
          </w:tcPr>
          <w:p w:rsidR="009B2D30" w:rsidRPr="00502723" w:rsidRDefault="009B2D30" w:rsidP="00C2051F">
            <w:pPr>
              <w:spacing w:line="0" w:lineRule="atLeast"/>
              <w:jc w:val="right"/>
              <w:rPr>
                <w:rFonts w:ascii="宋体" w:hAnsi="宋体"/>
                <w:szCs w:val="21"/>
              </w:rPr>
            </w:pPr>
          </w:p>
        </w:tc>
      </w:tr>
    </w:tbl>
    <w:p w:rsidR="009B2D30" w:rsidRDefault="009B2D30" w:rsidP="009B2D30">
      <w:pPr>
        <w:widowControl/>
        <w:spacing w:line="600" w:lineRule="exact"/>
        <w:jc w:val="left"/>
        <w:rPr>
          <w:rFonts w:ascii="黑体" w:eastAsia="黑体"/>
          <w:sz w:val="32"/>
          <w:szCs w:val="32"/>
        </w:rPr>
        <w:sectPr w:rsidR="009B2D30">
          <w:pgSz w:w="11906" w:h="16838"/>
          <w:pgMar w:top="1440" w:right="1800" w:bottom="1440" w:left="1800" w:header="851" w:footer="992" w:gutter="0"/>
          <w:cols w:space="720"/>
          <w:docGrid w:type="lines" w:linePitch="312"/>
        </w:sectPr>
      </w:pPr>
    </w:p>
    <w:p w:rsidR="009B2D30" w:rsidRDefault="009B2D30" w:rsidP="009B2D30">
      <w:pPr>
        <w:spacing w:line="600" w:lineRule="exact"/>
        <w:rPr>
          <w:rFonts w:ascii="黑体" w:eastAsia="黑体"/>
          <w:sz w:val="32"/>
          <w:szCs w:val="32"/>
        </w:rPr>
      </w:pPr>
      <w:r>
        <w:rPr>
          <w:rFonts w:ascii="黑体" w:eastAsia="黑体" w:hint="eastAsia"/>
          <w:sz w:val="32"/>
          <w:szCs w:val="32"/>
        </w:rPr>
        <w:lastRenderedPageBreak/>
        <w:t>附件</w:t>
      </w:r>
      <w:r>
        <w:rPr>
          <w:rFonts w:ascii="黑体" w:eastAsia="黑体"/>
          <w:sz w:val="32"/>
          <w:szCs w:val="32"/>
        </w:rPr>
        <w:t>3</w:t>
      </w:r>
    </w:p>
    <w:p w:rsidR="009B2D30" w:rsidRDefault="009B2D30" w:rsidP="009B2D30">
      <w:pPr>
        <w:spacing w:line="600" w:lineRule="exact"/>
        <w:jc w:val="center"/>
        <w:rPr>
          <w:rFonts w:ascii="方正小标宋简体" w:eastAsia="方正小标宋简体" w:hint="eastAsia"/>
          <w:sz w:val="44"/>
          <w:szCs w:val="44"/>
        </w:rPr>
      </w:pPr>
      <w:r w:rsidRPr="001720BE">
        <w:rPr>
          <w:rFonts w:ascii="方正小标宋简体" w:eastAsia="方正小标宋简体" w:hint="eastAsia"/>
          <w:sz w:val="44"/>
          <w:szCs w:val="44"/>
        </w:rPr>
        <w:t>推荐</w:t>
      </w:r>
      <w:r w:rsidRPr="001720BE">
        <w:rPr>
          <w:rFonts w:ascii="方正小标宋简体" w:eastAsia="方正小标宋简体"/>
          <w:sz w:val="44"/>
          <w:szCs w:val="44"/>
        </w:rPr>
        <w:t>2021</w:t>
      </w:r>
      <w:r w:rsidRPr="001720BE">
        <w:rPr>
          <w:rFonts w:ascii="方正小标宋简体" w:eastAsia="方正小标宋简体" w:hint="eastAsia"/>
          <w:sz w:val="44"/>
          <w:szCs w:val="44"/>
        </w:rPr>
        <w:t>年吉林省地方标准制修订项目汇总表</w:t>
      </w:r>
    </w:p>
    <w:p w:rsidR="009B2D30" w:rsidRDefault="009B2D30" w:rsidP="009B2D30">
      <w:pPr>
        <w:spacing w:line="600" w:lineRule="exact"/>
        <w:rPr>
          <w:rFonts w:hint="eastAsia"/>
          <w:sz w:val="13"/>
        </w:rPr>
      </w:pPr>
      <w:r>
        <w:t xml:space="preserve">                                                                                                               </w:t>
      </w:r>
    </w:p>
    <w:p w:rsidR="009B2D30" w:rsidRDefault="009B2D30" w:rsidP="009B2D30">
      <w:pPr>
        <w:spacing w:line="600" w:lineRule="exact"/>
        <w:rPr>
          <w:rFonts w:ascii="仿宋_GB2312" w:eastAsia="仿宋_GB2312"/>
          <w:sz w:val="28"/>
          <w:szCs w:val="28"/>
        </w:rPr>
      </w:pPr>
      <w:r>
        <w:rPr>
          <w:rFonts w:ascii="仿宋_GB2312" w:eastAsia="仿宋_GB2312" w:hint="eastAsia"/>
          <w:sz w:val="28"/>
          <w:szCs w:val="28"/>
        </w:rPr>
        <w:t xml:space="preserve">推荐单位（印章）：                                          </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1874"/>
        <w:gridCol w:w="567"/>
        <w:gridCol w:w="992"/>
        <w:gridCol w:w="851"/>
        <w:gridCol w:w="1276"/>
        <w:gridCol w:w="1559"/>
        <w:gridCol w:w="1417"/>
        <w:gridCol w:w="1418"/>
        <w:gridCol w:w="1984"/>
        <w:gridCol w:w="1347"/>
        <w:gridCol w:w="900"/>
      </w:tblGrid>
      <w:tr w:rsidR="009B2D30" w:rsidTr="00C2051F">
        <w:trPr>
          <w:jc w:val="center"/>
        </w:trPr>
        <w:tc>
          <w:tcPr>
            <w:tcW w:w="631"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0" w:lineRule="atLeast"/>
              <w:jc w:val="center"/>
              <w:rPr>
                <w:rFonts w:ascii="仿宋_GB2312" w:eastAsia="仿宋_GB2312" w:hint="eastAsia"/>
                <w:sz w:val="28"/>
                <w:szCs w:val="28"/>
              </w:rPr>
            </w:pPr>
            <w:r>
              <w:rPr>
                <w:rFonts w:ascii="仿宋_GB2312" w:eastAsia="仿宋_GB2312" w:hint="eastAsia"/>
                <w:sz w:val="28"/>
                <w:szCs w:val="28"/>
              </w:rPr>
              <w:t>序 号</w:t>
            </w:r>
          </w:p>
        </w:tc>
        <w:tc>
          <w:tcPr>
            <w:tcW w:w="1874"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0" w:lineRule="atLeast"/>
              <w:jc w:val="center"/>
              <w:rPr>
                <w:rFonts w:ascii="仿宋_GB2312" w:eastAsia="仿宋_GB2312" w:hint="eastAsia"/>
                <w:sz w:val="28"/>
                <w:szCs w:val="28"/>
              </w:rPr>
            </w:pPr>
            <w:r>
              <w:rPr>
                <w:rFonts w:ascii="仿宋_GB2312" w:eastAsia="仿宋_GB2312" w:hint="eastAsia"/>
                <w:sz w:val="28"/>
                <w:szCs w:val="28"/>
              </w:rPr>
              <w:t>项目名称</w:t>
            </w:r>
          </w:p>
        </w:tc>
        <w:tc>
          <w:tcPr>
            <w:tcW w:w="567"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0" w:lineRule="atLeast"/>
              <w:jc w:val="center"/>
              <w:rPr>
                <w:rFonts w:ascii="仿宋_GB2312" w:eastAsia="仿宋_GB2312" w:hint="eastAsia"/>
                <w:sz w:val="28"/>
                <w:szCs w:val="28"/>
              </w:rPr>
            </w:pPr>
            <w:r>
              <w:rPr>
                <w:rFonts w:ascii="仿宋_GB2312" w:eastAsia="仿宋_GB2312" w:hint="eastAsia"/>
                <w:sz w:val="28"/>
                <w:szCs w:val="28"/>
              </w:rPr>
              <w:t>分类</w:t>
            </w:r>
          </w:p>
        </w:tc>
        <w:tc>
          <w:tcPr>
            <w:tcW w:w="992"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0" w:lineRule="atLeast"/>
              <w:jc w:val="center"/>
              <w:rPr>
                <w:rFonts w:ascii="仿宋_GB2312" w:eastAsia="仿宋_GB2312"/>
                <w:sz w:val="28"/>
                <w:szCs w:val="28"/>
              </w:rPr>
            </w:pPr>
            <w:r>
              <w:rPr>
                <w:rFonts w:ascii="仿宋_GB2312" w:eastAsia="仿宋_GB2312" w:hint="eastAsia"/>
                <w:sz w:val="28"/>
                <w:szCs w:val="28"/>
              </w:rPr>
              <w:t>所属</w:t>
            </w:r>
          </w:p>
          <w:p w:rsidR="009B2D30" w:rsidRDefault="009B2D30" w:rsidP="00C2051F">
            <w:pPr>
              <w:spacing w:line="0" w:lineRule="atLeast"/>
              <w:jc w:val="center"/>
              <w:rPr>
                <w:rFonts w:ascii="仿宋_GB2312" w:eastAsia="仿宋_GB2312" w:hint="eastAsia"/>
                <w:sz w:val="28"/>
                <w:szCs w:val="28"/>
              </w:rPr>
            </w:pPr>
            <w:r>
              <w:rPr>
                <w:rFonts w:ascii="仿宋_GB2312" w:eastAsia="仿宋_GB2312" w:hint="eastAsia"/>
                <w:sz w:val="28"/>
                <w:szCs w:val="28"/>
              </w:rPr>
              <w:t>领域</w:t>
            </w:r>
          </w:p>
        </w:tc>
        <w:tc>
          <w:tcPr>
            <w:tcW w:w="851"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0" w:lineRule="atLeast"/>
              <w:jc w:val="center"/>
              <w:rPr>
                <w:rFonts w:ascii="仿宋_GB2312" w:eastAsia="仿宋_GB2312"/>
                <w:sz w:val="28"/>
                <w:szCs w:val="28"/>
              </w:rPr>
            </w:pPr>
            <w:r>
              <w:rPr>
                <w:rFonts w:ascii="仿宋_GB2312" w:eastAsia="仿宋_GB2312" w:hint="eastAsia"/>
                <w:sz w:val="28"/>
                <w:szCs w:val="28"/>
              </w:rPr>
              <w:t>起草</w:t>
            </w:r>
          </w:p>
          <w:p w:rsidR="009B2D30" w:rsidRDefault="009B2D30" w:rsidP="00C2051F">
            <w:pPr>
              <w:spacing w:line="0" w:lineRule="atLeast"/>
              <w:jc w:val="center"/>
              <w:rPr>
                <w:rFonts w:ascii="仿宋_GB2312" w:eastAsia="仿宋_GB2312" w:hint="eastAsia"/>
                <w:sz w:val="28"/>
                <w:szCs w:val="28"/>
              </w:rPr>
            </w:pPr>
            <w:r>
              <w:rPr>
                <w:rFonts w:ascii="仿宋_GB2312" w:eastAsia="仿宋_GB2312" w:hint="eastAsia"/>
                <w:sz w:val="28"/>
                <w:szCs w:val="28"/>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0" w:lineRule="atLeast"/>
              <w:jc w:val="center"/>
              <w:rPr>
                <w:rFonts w:ascii="仿宋_GB2312" w:eastAsia="仿宋_GB2312" w:hint="eastAsia"/>
                <w:sz w:val="28"/>
                <w:szCs w:val="28"/>
              </w:rPr>
            </w:pPr>
            <w:r>
              <w:rPr>
                <w:rFonts w:ascii="仿宋_GB2312" w:eastAsia="仿宋_GB2312" w:hint="eastAsia"/>
                <w:sz w:val="28"/>
                <w:szCs w:val="28"/>
              </w:rPr>
              <w:t>起草人</w:t>
            </w:r>
          </w:p>
        </w:tc>
        <w:tc>
          <w:tcPr>
            <w:tcW w:w="1559"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0" w:lineRule="atLeast"/>
              <w:jc w:val="center"/>
              <w:rPr>
                <w:rFonts w:ascii="仿宋_GB2312" w:eastAsia="仿宋_GB2312" w:hint="eastAsia"/>
                <w:sz w:val="28"/>
                <w:szCs w:val="28"/>
              </w:rPr>
            </w:pPr>
            <w:r>
              <w:rPr>
                <w:rFonts w:ascii="仿宋_GB2312" w:eastAsia="仿宋_GB2312" w:hint="eastAsia"/>
                <w:sz w:val="28"/>
                <w:szCs w:val="28"/>
              </w:rPr>
              <w:t>参加单位</w:t>
            </w:r>
          </w:p>
        </w:tc>
        <w:tc>
          <w:tcPr>
            <w:tcW w:w="1417"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0" w:lineRule="atLeast"/>
              <w:jc w:val="center"/>
              <w:rPr>
                <w:rFonts w:ascii="仿宋_GB2312" w:eastAsia="仿宋_GB2312" w:hint="eastAsia"/>
                <w:sz w:val="28"/>
                <w:szCs w:val="28"/>
              </w:rPr>
            </w:pPr>
            <w:r>
              <w:rPr>
                <w:rFonts w:ascii="仿宋_GB2312" w:eastAsia="仿宋_GB2312" w:hint="eastAsia"/>
                <w:sz w:val="28"/>
                <w:szCs w:val="28"/>
              </w:rPr>
              <w:t>主管部门</w:t>
            </w:r>
          </w:p>
        </w:tc>
        <w:tc>
          <w:tcPr>
            <w:tcW w:w="1418"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0" w:lineRule="atLeast"/>
              <w:jc w:val="center"/>
              <w:rPr>
                <w:rFonts w:ascii="仿宋_GB2312" w:eastAsia="仿宋_GB2312" w:hint="eastAsia"/>
                <w:sz w:val="28"/>
                <w:szCs w:val="28"/>
              </w:rPr>
            </w:pPr>
            <w:r>
              <w:rPr>
                <w:rFonts w:ascii="仿宋_GB2312" w:eastAsia="仿宋_GB2312" w:hint="eastAsia"/>
                <w:sz w:val="28"/>
                <w:szCs w:val="28"/>
              </w:rPr>
              <w:t>制定或修订及被修订标准号</w:t>
            </w:r>
          </w:p>
        </w:tc>
        <w:tc>
          <w:tcPr>
            <w:tcW w:w="1984"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0" w:lineRule="atLeast"/>
              <w:jc w:val="center"/>
              <w:rPr>
                <w:rFonts w:ascii="仿宋_GB2312" w:eastAsia="仿宋_GB2312" w:hint="eastAsia"/>
                <w:sz w:val="28"/>
                <w:szCs w:val="28"/>
              </w:rPr>
            </w:pPr>
            <w:r>
              <w:rPr>
                <w:rFonts w:ascii="仿宋_GB2312" w:eastAsia="仿宋_GB2312" w:hint="eastAsia"/>
                <w:sz w:val="28"/>
                <w:szCs w:val="28"/>
              </w:rPr>
              <w:t>拟采用国标标准和国外先进标准编号</w:t>
            </w:r>
          </w:p>
        </w:tc>
        <w:tc>
          <w:tcPr>
            <w:tcW w:w="1347"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0" w:lineRule="atLeast"/>
              <w:jc w:val="center"/>
              <w:rPr>
                <w:rFonts w:ascii="仿宋_GB2312" w:eastAsia="仿宋_GB2312"/>
                <w:sz w:val="28"/>
                <w:szCs w:val="28"/>
              </w:rPr>
            </w:pPr>
            <w:r>
              <w:rPr>
                <w:rFonts w:ascii="仿宋_GB2312" w:eastAsia="仿宋_GB2312" w:hint="eastAsia"/>
                <w:sz w:val="28"/>
                <w:szCs w:val="28"/>
              </w:rPr>
              <w:t>报批稿</w:t>
            </w:r>
          </w:p>
          <w:p w:rsidR="009B2D30" w:rsidRDefault="009B2D30" w:rsidP="00C2051F">
            <w:pPr>
              <w:spacing w:line="0" w:lineRule="atLeast"/>
              <w:jc w:val="center"/>
              <w:rPr>
                <w:rFonts w:ascii="仿宋_GB2312" w:eastAsia="仿宋_GB2312" w:hint="eastAsia"/>
                <w:sz w:val="28"/>
                <w:szCs w:val="28"/>
              </w:rPr>
            </w:pPr>
            <w:r>
              <w:rPr>
                <w:rFonts w:ascii="仿宋_GB2312" w:eastAsia="仿宋_GB2312" w:hint="eastAsia"/>
                <w:sz w:val="28"/>
                <w:szCs w:val="28"/>
              </w:rPr>
              <w:t>完成时间（年、月）</w:t>
            </w:r>
          </w:p>
        </w:tc>
        <w:tc>
          <w:tcPr>
            <w:tcW w:w="900"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0" w:lineRule="atLeast"/>
              <w:jc w:val="center"/>
              <w:rPr>
                <w:rFonts w:ascii="仿宋_GB2312" w:eastAsia="仿宋_GB2312" w:hint="eastAsia"/>
                <w:sz w:val="28"/>
                <w:szCs w:val="28"/>
              </w:rPr>
            </w:pPr>
            <w:r>
              <w:rPr>
                <w:rFonts w:ascii="仿宋_GB2312" w:eastAsia="仿宋_GB2312" w:hint="eastAsia"/>
                <w:sz w:val="28"/>
                <w:szCs w:val="28"/>
              </w:rPr>
              <w:t>备  注</w:t>
            </w:r>
          </w:p>
        </w:tc>
      </w:tr>
      <w:tr w:rsidR="009B2D30" w:rsidTr="00C2051F">
        <w:trPr>
          <w:trHeight w:val="630"/>
          <w:jc w:val="center"/>
        </w:trPr>
        <w:tc>
          <w:tcPr>
            <w:tcW w:w="631"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600" w:lineRule="exact"/>
              <w:jc w:val="center"/>
              <w:rPr>
                <w:rFonts w:ascii="仿宋_GB2312" w:eastAsia="仿宋_GB2312" w:hint="eastAsia"/>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600" w:lineRule="exact"/>
              <w:jc w:val="center"/>
              <w:rPr>
                <w:rFonts w:ascii="仿宋_GB2312" w:eastAsia="仿宋_GB2312" w:hint="eastAsia"/>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600" w:lineRule="exact"/>
              <w:jc w:val="center"/>
              <w:rPr>
                <w:rFonts w:ascii="仿宋_GB2312" w:eastAsia="仿宋_GB2312" w:hint="eastAsia"/>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600" w:lineRule="exact"/>
              <w:jc w:val="center"/>
              <w:rPr>
                <w:rFonts w:ascii="仿宋_GB2312" w:eastAsia="仿宋_GB2312" w:hint="eastAsia"/>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600" w:lineRule="exact"/>
              <w:jc w:val="center"/>
              <w:rPr>
                <w:rFonts w:ascii="仿宋_GB2312" w:eastAsia="仿宋_GB2312" w:hint="eastAsia"/>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600" w:lineRule="exact"/>
              <w:jc w:val="center"/>
              <w:rPr>
                <w:rFonts w:ascii="仿宋_GB2312" w:eastAsia="仿宋_GB2312" w:hint="eastAsia"/>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600" w:lineRule="exact"/>
              <w:jc w:val="center"/>
              <w:rPr>
                <w:rFonts w:ascii="仿宋_GB2312" w:eastAsia="仿宋_GB2312" w:hint="eastAsia"/>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600" w:lineRule="exact"/>
              <w:jc w:val="center"/>
              <w:rPr>
                <w:rFonts w:ascii="仿宋_GB2312" w:eastAsia="仿宋_GB2312" w:hint="eastAsia"/>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600" w:lineRule="exact"/>
              <w:jc w:val="center"/>
              <w:rPr>
                <w:rFonts w:ascii="仿宋_GB2312" w:eastAsia="仿宋_GB2312" w:hint="eastAsia"/>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600" w:lineRule="exact"/>
              <w:jc w:val="center"/>
              <w:rPr>
                <w:rFonts w:ascii="仿宋_GB2312" w:eastAsia="仿宋_GB2312" w:hint="eastAsia"/>
                <w:sz w:val="28"/>
                <w:szCs w:val="28"/>
              </w:rPr>
            </w:pPr>
          </w:p>
        </w:tc>
        <w:tc>
          <w:tcPr>
            <w:tcW w:w="1347"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600" w:lineRule="exact"/>
              <w:jc w:val="center"/>
              <w:rPr>
                <w:rFonts w:ascii="仿宋_GB2312" w:eastAsia="仿宋_GB2312" w:hint="eastAsia"/>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9B2D30" w:rsidRDefault="009B2D30" w:rsidP="00C2051F">
            <w:pPr>
              <w:spacing w:line="600" w:lineRule="exact"/>
              <w:jc w:val="center"/>
              <w:rPr>
                <w:rFonts w:ascii="仿宋_GB2312" w:eastAsia="仿宋_GB2312" w:hint="eastAsia"/>
                <w:sz w:val="28"/>
                <w:szCs w:val="28"/>
              </w:rPr>
            </w:pPr>
          </w:p>
        </w:tc>
      </w:tr>
      <w:tr w:rsidR="009B2D30" w:rsidTr="00C2051F">
        <w:trPr>
          <w:trHeight w:val="630"/>
          <w:jc w:val="center"/>
        </w:trPr>
        <w:tc>
          <w:tcPr>
            <w:tcW w:w="631"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874"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567"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992"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851"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276"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559"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417"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418"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347"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900"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r>
      <w:tr w:rsidR="009B2D30" w:rsidTr="00C2051F">
        <w:trPr>
          <w:trHeight w:val="630"/>
          <w:jc w:val="center"/>
        </w:trPr>
        <w:tc>
          <w:tcPr>
            <w:tcW w:w="631"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874"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567"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992"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851"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276"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559"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417"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418"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347"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900"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r>
      <w:tr w:rsidR="009B2D30" w:rsidTr="00C2051F">
        <w:trPr>
          <w:trHeight w:val="630"/>
          <w:jc w:val="center"/>
        </w:trPr>
        <w:tc>
          <w:tcPr>
            <w:tcW w:w="631"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874"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567"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992"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851"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276"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559"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417"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418"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347"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900"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r>
      <w:tr w:rsidR="009B2D30" w:rsidTr="00C2051F">
        <w:trPr>
          <w:trHeight w:val="630"/>
          <w:jc w:val="center"/>
        </w:trPr>
        <w:tc>
          <w:tcPr>
            <w:tcW w:w="631"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874"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567"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992"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851"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276"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559"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417"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418"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984"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1347"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c>
          <w:tcPr>
            <w:tcW w:w="900" w:type="dxa"/>
            <w:tcBorders>
              <w:top w:val="single" w:sz="4" w:space="0" w:color="auto"/>
              <w:left w:val="single" w:sz="4" w:space="0" w:color="auto"/>
              <w:bottom w:val="single" w:sz="4" w:space="0" w:color="auto"/>
              <w:right w:val="single" w:sz="4" w:space="0" w:color="auto"/>
            </w:tcBorders>
          </w:tcPr>
          <w:p w:rsidR="009B2D30" w:rsidRDefault="009B2D30" w:rsidP="00C2051F">
            <w:pPr>
              <w:spacing w:line="600" w:lineRule="exact"/>
              <w:rPr>
                <w:rFonts w:ascii="仿宋_GB2312" w:eastAsia="仿宋_GB2312" w:hint="eastAsia"/>
                <w:sz w:val="28"/>
                <w:szCs w:val="28"/>
              </w:rPr>
            </w:pPr>
          </w:p>
        </w:tc>
      </w:tr>
      <w:tr w:rsidR="009B2D30" w:rsidTr="00C2051F">
        <w:trPr>
          <w:trHeight w:val="630"/>
          <w:jc w:val="center"/>
        </w:trPr>
        <w:tc>
          <w:tcPr>
            <w:tcW w:w="14816" w:type="dxa"/>
            <w:gridSpan w:val="12"/>
            <w:tcBorders>
              <w:top w:val="single" w:sz="4" w:space="0" w:color="auto"/>
              <w:left w:val="single" w:sz="4" w:space="0" w:color="auto"/>
              <w:bottom w:val="single" w:sz="4" w:space="0" w:color="auto"/>
              <w:right w:val="single" w:sz="4" w:space="0" w:color="auto"/>
            </w:tcBorders>
          </w:tcPr>
          <w:p w:rsidR="009B2D30" w:rsidRPr="00325EF7" w:rsidRDefault="009B2D30" w:rsidP="00C2051F">
            <w:pPr>
              <w:spacing w:line="600" w:lineRule="exact"/>
              <w:rPr>
                <w:rFonts w:ascii="仿宋_GB2312" w:eastAsia="仿宋_GB2312" w:hint="eastAsia"/>
                <w:sz w:val="24"/>
                <w:szCs w:val="24"/>
              </w:rPr>
            </w:pPr>
            <w:r w:rsidRPr="00325EF7">
              <w:rPr>
                <w:rFonts w:ascii="仿宋_GB2312" w:eastAsia="仿宋_GB2312" w:hint="eastAsia"/>
                <w:sz w:val="24"/>
                <w:szCs w:val="24"/>
              </w:rPr>
              <w:t>注</w:t>
            </w:r>
            <w:r w:rsidRPr="00325EF7">
              <w:rPr>
                <w:rFonts w:ascii="仿宋_GB2312" w:eastAsia="仿宋_GB2312"/>
                <w:sz w:val="24"/>
                <w:szCs w:val="24"/>
              </w:rPr>
              <w:t>：</w:t>
            </w:r>
            <w:r w:rsidRPr="00325EF7">
              <w:rPr>
                <w:rFonts w:ascii="仿宋_GB2312" w:eastAsia="仿宋_GB2312" w:hint="eastAsia"/>
                <w:sz w:val="24"/>
                <w:szCs w:val="24"/>
              </w:rPr>
              <w:t>表中</w:t>
            </w:r>
            <w:r w:rsidRPr="00325EF7">
              <w:rPr>
                <w:rFonts w:ascii="仿宋_GB2312" w:eastAsia="仿宋_GB2312"/>
                <w:sz w:val="24"/>
                <w:szCs w:val="24"/>
              </w:rPr>
              <w:t>推荐项目按优先级排序，优先推荐的在前。</w:t>
            </w:r>
          </w:p>
        </w:tc>
      </w:tr>
    </w:tbl>
    <w:p w:rsidR="009B2D30" w:rsidRDefault="009B2D30" w:rsidP="009B2D30">
      <w:pPr>
        <w:spacing w:line="600" w:lineRule="exact"/>
        <w:ind w:firstLine="420"/>
        <w:jc w:val="left"/>
      </w:pPr>
      <w:r>
        <w:rPr>
          <w:rFonts w:ascii="仿宋_GB2312" w:eastAsia="仿宋_GB2312" w:hint="eastAsia"/>
          <w:sz w:val="28"/>
          <w:szCs w:val="28"/>
        </w:rPr>
        <w:t xml:space="preserve">  填报时间：                        填报人：                       联系电话：</w:t>
      </w:r>
    </w:p>
    <w:p w:rsidR="0097770A" w:rsidRPr="009B2D30" w:rsidRDefault="0097770A">
      <w:bookmarkStart w:id="0" w:name="_GoBack"/>
      <w:bookmarkEnd w:id="0"/>
    </w:p>
    <w:sectPr w:rsidR="0097770A" w:rsidRPr="009B2D30">
      <w:footerReference w:type="even" r:id="rId6"/>
      <w:footerReference w:type="default" r:id="rId7"/>
      <w:pgSz w:w="16838" w:h="11906" w:orient="landscape"/>
      <w:pgMar w:top="1503" w:right="1985" w:bottom="1503" w:left="1361" w:header="851" w:footer="1418" w:gutter="0"/>
      <w:cols w:space="720"/>
      <w:titlePg/>
      <w:docGrid w:type="linesAndChars" w:linePitch="287" w:charSpace="-1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101" w:rsidRDefault="004E2101" w:rsidP="009B2D30">
      <w:r>
        <w:separator/>
      </w:r>
    </w:p>
  </w:endnote>
  <w:endnote w:type="continuationSeparator" w:id="0">
    <w:p w:rsidR="004E2101" w:rsidRDefault="004E2101" w:rsidP="009B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EF" w:rsidRDefault="004E2101">
    <w:pPr>
      <w:pStyle w:val="a4"/>
      <w:rPr>
        <w:rFonts w:ascii="宋体" w:hAnsi="宋体"/>
        <w:color w:val="FFFFFF"/>
        <w:sz w:val="28"/>
        <w:szCs w:val="28"/>
      </w:rPr>
    </w:pPr>
    <w:r>
      <w:rPr>
        <w:rFonts w:ascii="宋体" w:hAnsi="宋体" w:hint="eastAsia"/>
        <w:color w:val="FFFFFF"/>
        <w:sz w:val="28"/>
        <w:szCs w:val="28"/>
      </w:rPr>
      <w:t>公</w:t>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4262F2">
      <w:rPr>
        <w:rFonts w:ascii="宋体" w:hAnsi="宋体"/>
        <w:noProof/>
        <w:sz w:val="28"/>
        <w:szCs w:val="28"/>
        <w:lang w:val="zh-CN" w:eastAsia="zh-CN"/>
      </w:rPr>
      <w:t>14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color w:val="FFFFFF"/>
        <w:sz w:val="28"/>
        <w:szCs w:val="28"/>
      </w:rPr>
      <w:t>文</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EF" w:rsidRDefault="004E2101">
    <w:pPr>
      <w:pStyle w:val="a4"/>
      <w:jc w:val="right"/>
      <w:rPr>
        <w:rFonts w:ascii="宋体" w:hAnsi="宋体"/>
        <w:sz w:val="28"/>
        <w:szCs w:val="28"/>
      </w:rPr>
    </w:pPr>
    <w:r>
      <w:rPr>
        <w:rFonts w:ascii="宋体" w:hAnsi="宋体" w:hint="eastAsia"/>
        <w:color w:val="FFFFFF"/>
        <w:sz w:val="28"/>
        <w:szCs w:val="28"/>
      </w:rPr>
      <w:t>公</w:t>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325EF7">
      <w:rPr>
        <w:rFonts w:ascii="宋体" w:hAnsi="宋体"/>
        <w:noProof/>
        <w:sz w:val="28"/>
        <w:szCs w:val="28"/>
        <w:lang w:val="zh-CN" w:eastAsia="zh-CN"/>
      </w:rPr>
      <w:t>11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color w:val="FFFFFF"/>
        <w:sz w:val="28"/>
        <w:szCs w:val="28"/>
      </w:rPr>
      <w:t>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101" w:rsidRDefault="004E2101" w:rsidP="009B2D30">
      <w:r>
        <w:separator/>
      </w:r>
    </w:p>
  </w:footnote>
  <w:footnote w:type="continuationSeparator" w:id="0">
    <w:p w:rsidR="004E2101" w:rsidRDefault="004E2101" w:rsidP="009B2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F0"/>
    <w:rsid w:val="004E2101"/>
    <w:rsid w:val="005F77F0"/>
    <w:rsid w:val="0097770A"/>
    <w:rsid w:val="009B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40D27C-C6C8-40EB-B60E-2D8BAE7D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D3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D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2D30"/>
    <w:rPr>
      <w:sz w:val="18"/>
      <w:szCs w:val="18"/>
    </w:rPr>
  </w:style>
  <w:style w:type="paragraph" w:styleId="a4">
    <w:name w:val="footer"/>
    <w:basedOn w:val="a"/>
    <w:link w:val="Char0"/>
    <w:unhideWhenUsed/>
    <w:rsid w:val="009B2D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B2D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669</Words>
  <Characters>3817</Characters>
  <Application>Microsoft Office Word</Application>
  <DocSecurity>0</DocSecurity>
  <Lines>31</Lines>
  <Paragraphs>8</Paragraphs>
  <ScaleCrop>false</ScaleCrop>
  <Company>Microsoft</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王婧</dc:creator>
  <cp:keywords/>
  <dc:description/>
  <cp:lastModifiedBy>王婧</cp:lastModifiedBy>
  <cp:revision>2</cp:revision>
  <dcterms:created xsi:type="dcterms:W3CDTF">2021-01-05T01:54:00Z</dcterms:created>
  <dcterms:modified xsi:type="dcterms:W3CDTF">2021-01-05T01:55:00Z</dcterms:modified>
</cp:coreProperties>
</file>