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2C" w:rsidRPr="00B5312C" w:rsidRDefault="00B5312C" w:rsidP="00B5312C">
      <w:pPr>
        <w:rPr>
          <w:rFonts w:ascii="黑体" w:eastAsia="黑体" w:hAnsi="黑体"/>
          <w:sz w:val="28"/>
          <w:szCs w:val="28"/>
        </w:rPr>
      </w:pPr>
      <w:r w:rsidRPr="00B5312C">
        <w:rPr>
          <w:rFonts w:ascii="黑体" w:eastAsia="黑体" w:hAnsi="黑体" w:hint="eastAsia"/>
          <w:sz w:val="28"/>
          <w:szCs w:val="28"/>
        </w:rPr>
        <w:t>附件5</w:t>
      </w:r>
    </w:p>
    <w:p w:rsidR="00201F06" w:rsidRPr="00B5312C" w:rsidRDefault="00B5312C" w:rsidP="00B5312C">
      <w:pPr>
        <w:jc w:val="center"/>
        <w:rPr>
          <w:rFonts w:ascii="华文中宋" w:eastAsia="华文中宋" w:hAnsi="华文中宋"/>
          <w:sz w:val="32"/>
          <w:szCs w:val="32"/>
        </w:rPr>
      </w:pPr>
      <w:r w:rsidRPr="00B5312C">
        <w:rPr>
          <w:rFonts w:ascii="华文中宋" w:eastAsia="华文中宋" w:hAnsi="华文中宋" w:hint="eastAsia"/>
          <w:sz w:val="32"/>
          <w:szCs w:val="32"/>
        </w:rPr>
        <w:t>2019年度（第六批）市级企业技术中心申报情况</w:t>
      </w:r>
      <w:r w:rsidR="00C41433">
        <w:rPr>
          <w:rFonts w:ascii="华文中宋" w:eastAsia="华文中宋" w:hAnsi="华文中宋" w:hint="eastAsia"/>
          <w:sz w:val="32"/>
          <w:szCs w:val="32"/>
        </w:rPr>
        <w:t>汇总</w:t>
      </w:r>
      <w:r w:rsidRPr="00B5312C">
        <w:rPr>
          <w:rFonts w:ascii="华文中宋" w:eastAsia="华文中宋" w:hAnsi="华文中宋" w:hint="eastAsia"/>
          <w:sz w:val="32"/>
          <w:szCs w:val="32"/>
        </w:rPr>
        <w:t>表</w:t>
      </w:r>
    </w:p>
    <w:p w:rsidR="00B5312C" w:rsidRPr="00B5312C" w:rsidRDefault="00B5312C">
      <w:pPr>
        <w:rPr>
          <w:rFonts w:asciiTheme="majorEastAsia" w:eastAsiaTheme="majorEastAsia" w:hAnsiTheme="majorEastAsia"/>
          <w:sz w:val="28"/>
          <w:szCs w:val="28"/>
        </w:rPr>
      </w:pPr>
      <w:r w:rsidRPr="00B5312C">
        <w:rPr>
          <w:rFonts w:asciiTheme="majorEastAsia" w:eastAsiaTheme="majorEastAsia" w:hAnsiTheme="majorEastAsia" w:hint="eastAsia"/>
          <w:sz w:val="28"/>
          <w:szCs w:val="28"/>
        </w:rPr>
        <w:t>报送部门：</w:t>
      </w:r>
    </w:p>
    <w:tbl>
      <w:tblPr>
        <w:tblStyle w:val="a3"/>
        <w:tblW w:w="5251" w:type="pct"/>
        <w:tblInd w:w="-318" w:type="dxa"/>
        <w:tblLook w:val="04A0" w:firstRow="1" w:lastRow="0" w:firstColumn="1" w:lastColumn="0" w:noHBand="0" w:noVBand="1"/>
      </w:tblPr>
      <w:tblGrid>
        <w:gridCol w:w="852"/>
        <w:gridCol w:w="3782"/>
        <w:gridCol w:w="2481"/>
        <w:gridCol w:w="2481"/>
        <w:gridCol w:w="1367"/>
        <w:gridCol w:w="1765"/>
        <w:gridCol w:w="2158"/>
      </w:tblGrid>
      <w:tr w:rsidR="001151EF" w:rsidRPr="00B5312C" w:rsidTr="00A066C7">
        <w:tc>
          <w:tcPr>
            <w:tcW w:w="286" w:type="pct"/>
            <w:vAlign w:val="center"/>
          </w:tcPr>
          <w:p w:rsidR="001151EF" w:rsidRPr="00B5312C" w:rsidRDefault="001151EF" w:rsidP="00C900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5312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270" w:type="pct"/>
            <w:vAlign w:val="center"/>
          </w:tcPr>
          <w:p w:rsidR="001151EF" w:rsidRPr="00B5312C" w:rsidRDefault="001151EF" w:rsidP="00C900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5312C">
              <w:rPr>
                <w:rFonts w:ascii="黑体" w:eastAsia="黑体" w:hAnsi="黑体" w:hint="eastAsia"/>
                <w:sz w:val="28"/>
                <w:szCs w:val="28"/>
              </w:rPr>
              <w:t>企业名称</w:t>
            </w:r>
          </w:p>
        </w:tc>
        <w:tc>
          <w:tcPr>
            <w:tcW w:w="833" w:type="pct"/>
            <w:vAlign w:val="center"/>
          </w:tcPr>
          <w:p w:rsidR="001151EF" w:rsidRPr="00B5312C" w:rsidRDefault="001151EF" w:rsidP="00C900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5312C">
              <w:rPr>
                <w:rFonts w:ascii="黑体" w:eastAsia="黑体" w:hAnsi="黑体" w:hint="eastAsia"/>
                <w:sz w:val="28"/>
                <w:szCs w:val="28"/>
              </w:rPr>
              <w:t>主要产品</w:t>
            </w:r>
          </w:p>
        </w:tc>
        <w:tc>
          <w:tcPr>
            <w:tcW w:w="833" w:type="pct"/>
            <w:vAlign w:val="center"/>
          </w:tcPr>
          <w:p w:rsidR="001151EF" w:rsidRPr="00B5312C" w:rsidRDefault="001151EF" w:rsidP="00B5312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5312C">
              <w:rPr>
                <w:rFonts w:ascii="黑体" w:eastAsia="黑体" w:hAnsi="黑体" w:hint="eastAsia"/>
                <w:sz w:val="28"/>
                <w:szCs w:val="28"/>
              </w:rPr>
              <w:t>2018产值（万元）</w:t>
            </w:r>
          </w:p>
        </w:tc>
        <w:tc>
          <w:tcPr>
            <w:tcW w:w="459" w:type="pct"/>
            <w:vAlign w:val="center"/>
          </w:tcPr>
          <w:p w:rsidR="001151EF" w:rsidRPr="00B5312C" w:rsidRDefault="001151EF" w:rsidP="00C900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5312C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593" w:type="pct"/>
            <w:vAlign w:val="center"/>
          </w:tcPr>
          <w:p w:rsidR="001151EF" w:rsidRPr="00B5312C" w:rsidRDefault="001151EF" w:rsidP="00C9001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5312C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725" w:type="pct"/>
          </w:tcPr>
          <w:p w:rsidR="001151EF" w:rsidRPr="00B5312C" w:rsidRDefault="001151EF" w:rsidP="00C90014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</w:tr>
      <w:tr w:rsidR="001151EF" w:rsidRPr="00B5312C" w:rsidTr="00A066C7">
        <w:tc>
          <w:tcPr>
            <w:tcW w:w="286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12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70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25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1EF" w:rsidRPr="00B5312C" w:rsidTr="00A066C7">
        <w:tc>
          <w:tcPr>
            <w:tcW w:w="286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12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70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5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1EF" w:rsidRPr="00B5312C" w:rsidTr="00A066C7">
        <w:tc>
          <w:tcPr>
            <w:tcW w:w="286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12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70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5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1EF" w:rsidRPr="00B5312C" w:rsidTr="00A066C7">
        <w:tc>
          <w:tcPr>
            <w:tcW w:w="286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12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70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5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1EF" w:rsidRPr="00B5312C" w:rsidTr="00A066C7">
        <w:tc>
          <w:tcPr>
            <w:tcW w:w="286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12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70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5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51EF" w:rsidRPr="00B5312C" w:rsidTr="00A066C7">
        <w:tc>
          <w:tcPr>
            <w:tcW w:w="286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312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70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9" w:type="pct"/>
          </w:tcPr>
          <w:p w:rsidR="001151EF" w:rsidRPr="00B5312C" w:rsidRDefault="001151EF" w:rsidP="00C9001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3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5" w:type="pct"/>
          </w:tcPr>
          <w:p w:rsidR="001151EF" w:rsidRPr="00B5312C" w:rsidRDefault="001151EF" w:rsidP="00C9001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5312C" w:rsidRDefault="00B5312C"/>
    <w:sectPr w:rsidR="00B5312C" w:rsidSect="00B531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2C"/>
    <w:rsid w:val="001151EF"/>
    <w:rsid w:val="00201F06"/>
    <w:rsid w:val="00375AF0"/>
    <w:rsid w:val="00A066C7"/>
    <w:rsid w:val="00B5312C"/>
    <w:rsid w:val="00C41433"/>
    <w:rsid w:val="00E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2018-12-27T05:32:00Z</dcterms:created>
  <dcterms:modified xsi:type="dcterms:W3CDTF">2018-12-27T06:33:00Z</dcterms:modified>
</cp:coreProperties>
</file>