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1E" w:rsidRPr="00397E54" w:rsidRDefault="00397E54">
      <w:pPr>
        <w:rPr>
          <w:rFonts w:ascii="黑体" w:eastAsia="黑体" w:hAnsi="黑体" w:hint="eastAsia"/>
          <w:sz w:val="30"/>
          <w:szCs w:val="30"/>
        </w:rPr>
      </w:pPr>
      <w:r w:rsidRPr="00397E54">
        <w:rPr>
          <w:rFonts w:ascii="黑体" w:eastAsia="黑体" w:hAnsi="黑体" w:hint="eastAsia"/>
          <w:sz w:val="30"/>
          <w:szCs w:val="30"/>
        </w:rPr>
        <w:t>附件4</w:t>
      </w:r>
    </w:p>
    <w:p w:rsidR="00397E54" w:rsidRPr="00091B02" w:rsidRDefault="00397E54" w:rsidP="00397E54">
      <w:pPr>
        <w:rPr>
          <w:rFonts w:ascii="宋体" w:eastAsia="宋体" w:hAnsi="宋体" w:cs="Times New Roman"/>
          <w:sz w:val="18"/>
          <w:szCs w:val="24"/>
        </w:rPr>
      </w:pPr>
    </w:p>
    <w:tbl>
      <w:tblPr>
        <w:tblW w:w="10306" w:type="dxa"/>
        <w:jc w:val="center"/>
        <w:tblInd w:w="-360" w:type="dxa"/>
        <w:tblBorders>
          <w:top w:val="single" w:sz="12" w:space="0" w:color="auto"/>
          <w:bottom w:val="single" w:sz="12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9"/>
        <w:gridCol w:w="641"/>
        <w:gridCol w:w="540"/>
        <w:gridCol w:w="540"/>
        <w:gridCol w:w="583"/>
        <w:gridCol w:w="2545"/>
        <w:gridCol w:w="832"/>
        <w:gridCol w:w="540"/>
        <w:gridCol w:w="540"/>
        <w:gridCol w:w="586"/>
      </w:tblGrid>
      <w:tr w:rsidR="00397E54" w:rsidRPr="00091B02" w:rsidTr="00E6159B">
        <w:trPr>
          <w:trHeight w:val="113"/>
          <w:jc w:val="center"/>
        </w:trPr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7E54" w:rsidRPr="00091B02" w:rsidRDefault="00397E54" w:rsidP="00E6159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Times New Roman" w:eastAsia="宋体" w:hAnsi="Times New Roman" w:cs="Times New Roman"/>
                <w:sz w:val="18"/>
                <w:szCs w:val="24"/>
              </w:rPr>
              <w:br w:type="page"/>
            </w:r>
            <w:r w:rsidRPr="00091B02">
              <w:rPr>
                <w:rFonts w:ascii="Times New Roman" w:eastAsia="宋体" w:hAnsi="Times New Roman" w:cs="Times New Roman"/>
                <w:sz w:val="32"/>
                <w:szCs w:val="24"/>
              </w:rPr>
              <w:br w:type="page"/>
            </w:r>
            <w:r w:rsidRPr="00091B02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企业法人代码□□□□□□□□－□</w:t>
            </w:r>
          </w:p>
          <w:p w:rsidR="00397E54" w:rsidRPr="00091B02" w:rsidRDefault="00397E54" w:rsidP="00E6159B">
            <w:pPr>
              <w:spacing w:line="200" w:lineRule="exact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法人单位名称:</w:t>
            </w:r>
          </w:p>
        </w:tc>
        <w:tc>
          <w:tcPr>
            <w:tcW w:w="484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97E54" w:rsidRPr="00091B02" w:rsidRDefault="00397E54" w:rsidP="00E6159B">
            <w:pPr>
              <w:jc w:val="center"/>
              <w:rPr>
                <w:rFonts w:ascii="宋体" w:eastAsia="宋体" w:hAnsi="宋体" w:cs="Times New Roman"/>
                <w:spacing w:val="-4"/>
                <w:sz w:val="32"/>
                <w:szCs w:val="32"/>
              </w:rPr>
            </w:pPr>
            <w:bookmarkStart w:id="0" w:name="_GoBack"/>
            <w:r w:rsidRPr="00091B02">
              <w:rPr>
                <w:rFonts w:ascii="宋体" w:eastAsia="宋体" w:hAnsi="宋体" w:cs="Times New Roman" w:hint="eastAsia"/>
                <w:spacing w:val="-4"/>
                <w:sz w:val="32"/>
                <w:szCs w:val="32"/>
              </w:rPr>
              <w:t>大中型工业企业科技活动情况</w:t>
            </w:r>
            <w:bookmarkEnd w:id="0"/>
          </w:p>
          <w:p w:rsidR="00397E54" w:rsidRPr="00091B02" w:rsidRDefault="00397E54" w:rsidP="00E6159B">
            <w:pPr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Times New Roman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Times New Roman" w:cs="Times New Roman" w:hint="eastAsia"/>
                <w:sz w:val="18"/>
                <w:szCs w:val="18"/>
              </w:rPr>
              <w:t>8</w:t>
            </w:r>
            <w:r w:rsidRPr="00091B02">
              <w:rPr>
                <w:rFonts w:ascii="宋体" w:eastAsia="宋体" w:hAnsi="Times New Roman" w:cs="Times New Roman" w:hint="eastAsia"/>
                <w:sz w:val="18"/>
                <w:szCs w:val="18"/>
              </w:rPr>
              <w:t>年</w:t>
            </w:r>
          </w:p>
        </w:tc>
        <w:tc>
          <w:tcPr>
            <w:tcW w:w="249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Times New Roman" w:cs="Times New Roman"/>
                <w:sz w:val="18"/>
                <w:szCs w:val="24"/>
              </w:rPr>
            </w:pPr>
            <w:r w:rsidRPr="00091B02">
              <w:rPr>
                <w:rFonts w:ascii="宋体" w:eastAsia="宋体" w:hAnsi="Times New Roman" w:cs="Times New Roman" w:hint="eastAsia"/>
                <w:sz w:val="18"/>
                <w:szCs w:val="24"/>
              </w:rPr>
              <w:t>表　　号:Ｂ１０７－２表</w:t>
            </w:r>
          </w:p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Times New Roman" w:cs="Times New Roman"/>
                <w:sz w:val="18"/>
                <w:szCs w:val="24"/>
              </w:rPr>
            </w:pPr>
            <w:r w:rsidRPr="00091B02">
              <w:rPr>
                <w:rFonts w:ascii="宋体" w:eastAsia="宋体" w:hAnsi="Times New Roman" w:cs="Times New Roman" w:hint="eastAsia"/>
                <w:sz w:val="18"/>
                <w:szCs w:val="24"/>
              </w:rPr>
              <w:t>制表机关:国 家 统 计 局</w:t>
            </w:r>
          </w:p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Times New Roman" w:cs="Times New Roman"/>
                <w:sz w:val="18"/>
                <w:szCs w:val="24"/>
              </w:rPr>
            </w:pPr>
            <w:r w:rsidRPr="00091B02">
              <w:rPr>
                <w:rFonts w:ascii="宋体" w:eastAsia="宋体" w:hAnsi="Times New Roman" w:cs="Times New Roman" w:hint="eastAsia"/>
                <w:sz w:val="18"/>
                <w:szCs w:val="24"/>
              </w:rPr>
              <w:t>文    号:国统字(2005)85号</w:t>
            </w:r>
          </w:p>
          <w:p w:rsidR="00397E54" w:rsidRPr="00091B02" w:rsidRDefault="00397E54" w:rsidP="00E6159B">
            <w:pPr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指    标    名    称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计量</w:t>
            </w:r>
          </w:p>
          <w:p w:rsidR="00397E54" w:rsidRPr="00091B02" w:rsidRDefault="00397E54" w:rsidP="00E6159B">
            <w:pPr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单位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代码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本年</w:t>
            </w:r>
          </w:p>
          <w:p w:rsidR="00397E54" w:rsidRPr="00091B02" w:rsidRDefault="00397E54" w:rsidP="00E6159B">
            <w:pPr>
              <w:tabs>
                <w:tab w:val="left" w:pos="420"/>
                <w:tab w:val="center" w:pos="4153"/>
                <w:tab w:val="right" w:pos="8306"/>
              </w:tabs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实际</w:t>
            </w:r>
          </w:p>
        </w:tc>
        <w:tc>
          <w:tcPr>
            <w:tcW w:w="3377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指    标    名   称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计量</w:t>
            </w:r>
          </w:p>
          <w:p w:rsidR="00397E54" w:rsidRPr="00091B02" w:rsidRDefault="00397E54" w:rsidP="00E6159B">
            <w:pPr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单位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代码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7E54" w:rsidRPr="00091B02" w:rsidRDefault="00397E54" w:rsidP="00E6159B">
            <w:pPr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本年</w:t>
            </w:r>
          </w:p>
          <w:p w:rsidR="00397E54" w:rsidRPr="00091B02" w:rsidRDefault="00397E54" w:rsidP="00E6159B">
            <w:pPr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实际</w:t>
            </w: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丙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1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丙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1</w:t>
            </w:r>
          </w:p>
        </w:tc>
      </w:tr>
      <w:tr w:rsidR="00397E54" w:rsidRPr="00091B02" w:rsidTr="00E6159B">
        <w:trPr>
          <w:trHeight w:val="217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一、科技活动情况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Chars="188" w:firstLine="316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其中:新产品开发项目数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26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(</w:t>
            </w:r>
            <w:proofErr w:type="gramStart"/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一</w:t>
            </w:r>
            <w:proofErr w:type="gramEnd"/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)科技活动人员合计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Chars="188" w:firstLine="316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其中:</w:t>
            </w: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研究与试验发展(R&amp;D)项目数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27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20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20"/>
                <w:sz w:val="18"/>
                <w:szCs w:val="18"/>
              </w:rPr>
              <w:t>其中：女性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101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Chars="129" w:firstLine="217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2.</w:t>
            </w: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全部科技项目经费内部支出合计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28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20"/>
                <w:sz w:val="18"/>
                <w:szCs w:val="18"/>
              </w:rPr>
              <w:t>合计中:</w:t>
            </w: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参加科技项目人员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Chars="176" w:firstLine="289"/>
              <w:jc w:val="center"/>
              <w:rPr>
                <w:rFonts w:ascii="宋体" w:eastAsia="宋体" w:hAnsi="宋体" w:cs="Times New Roman"/>
                <w:spacing w:val="-8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8"/>
                <w:sz w:val="18"/>
                <w:szCs w:val="18"/>
              </w:rPr>
              <w:t>其中:研究与试验发展((R&amp;D)项目经费支出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29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Chars="300" w:firstLine="54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科技管理和服务人员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三、企业办科技机构情况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20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20"/>
                <w:sz w:val="18"/>
                <w:szCs w:val="18"/>
              </w:rPr>
              <w:t>合计中:</w:t>
            </w: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全时人员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Chars="76"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1.企业办科技机构数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proofErr w:type="gramStart"/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个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30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20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20"/>
                <w:sz w:val="18"/>
                <w:szCs w:val="18"/>
              </w:rPr>
              <w:t>合计中:</w:t>
            </w: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高中级技术职称人员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Chars="76"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2.机构科技活动人员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31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其中：女性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102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="31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其中:博士毕业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32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 w:firstLineChars="310" w:firstLine="459"/>
              <w:jc w:val="center"/>
              <w:rPr>
                <w:rFonts w:ascii="宋体" w:eastAsia="宋体" w:hAnsi="宋体" w:cs="Times New Roman"/>
                <w:spacing w:val="-6"/>
                <w:sz w:val="16"/>
                <w:szCs w:val="16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6"/>
                <w:szCs w:val="16"/>
              </w:rPr>
              <w:t>无高中级技术职称的大学本科及以上学历人员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="85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硕士毕业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33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其中：女性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103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tabs>
                <w:tab w:val="left" w:pos="0"/>
                <w:tab w:val="center" w:pos="4153"/>
                <w:tab w:val="right" w:pos="8306"/>
              </w:tabs>
              <w:spacing w:line="240" w:lineRule="exact"/>
              <w:ind w:firstLineChars="76"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.</w:t>
            </w: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机构内部开展科技活动经费支出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34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合计中:研究与试验发展(R&amp;D)人员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 xml:space="preserve"> </w:t>
            </w: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ind w:firstLineChars="76"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.</w:t>
            </w: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仪器设备原价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35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(二)科技活动经费筹集总额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8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="5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四、科技活动产出情况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="180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1.企业资金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9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firstLineChars="76"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1新产品产值.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36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="180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2.金融机构贷款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10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2.新产品销售收入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37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="180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3.政府资金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11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="23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其中:出口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38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="180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4.国外资金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12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.</w:t>
            </w: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专利申请数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件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39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Chars="107" w:firstLine="180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5.其他资金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13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="41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其中:发明专利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件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40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(三)科技活动经费支出总额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14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.</w:t>
            </w: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拥有发明专利数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件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41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="195"/>
              <w:jc w:val="center"/>
              <w:rPr>
                <w:rFonts w:ascii="宋体" w:eastAsia="宋体" w:hAnsi="宋体" w:cs="Times New Roman"/>
                <w:spacing w:val="-14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14"/>
                <w:sz w:val="18"/>
                <w:szCs w:val="18"/>
              </w:rPr>
              <w:t>1.</w:t>
            </w: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企业内部开展科技活动经费支出合计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15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五、技术改造和技术获取情况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内部支出合计按用途分组: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Chars="81" w:firstLine="146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.</w:t>
            </w: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技术改造经费支出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42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Chars="214" w:firstLine="360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①劳务费(含工资)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16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Chars="81" w:firstLine="146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.</w:t>
            </w: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引进国外技术经费支出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43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Chars="214" w:firstLine="360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②原材料费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17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Chars="81" w:firstLine="146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.</w:t>
            </w: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引进技术的消化吸收经费支出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tabs>
                <w:tab w:val="left" w:pos="420"/>
              </w:tabs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Cs w:val="20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Cs w:val="20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44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Chars="214" w:firstLine="360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③购买和自制设备的支出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18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Chars="81" w:firstLine="146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.</w:t>
            </w: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购买国内技术经费支出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45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Chars="7" w:left="15" w:firstLineChars="214" w:firstLine="360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④其他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19</w:t>
            </w:r>
          </w:p>
        </w:tc>
        <w:tc>
          <w:tcPr>
            <w:tcW w:w="583" w:type="dxa"/>
            <w:tcBorders>
              <w:top w:val="nil"/>
              <w:left w:val="single" w:sz="2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六、其他情况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 w:hanging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合计中:</w:t>
            </w: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研究与试验发展(R&amp;D)经费支出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20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.</w:t>
            </w: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工程技术人员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46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合计中:</w:t>
            </w: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新产品开发经费支出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21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Chars="76"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.</w:t>
            </w: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当年用于科研的基建经费支出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47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</w:p>
        </w:tc>
      </w:tr>
      <w:tr w:rsidR="00397E54" w:rsidRPr="00091B02" w:rsidTr="00E6159B">
        <w:trPr>
          <w:cantSplit/>
          <w:trHeight w:val="20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 w:firstLineChars="44" w:firstLine="74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2.</w:t>
            </w: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委托外单位开展科技活动经费支出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22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="336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其中:土建工程支出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48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</w:p>
        </w:tc>
      </w:tr>
      <w:tr w:rsidR="00397E54" w:rsidRPr="00091B02" w:rsidTr="00E6159B">
        <w:trPr>
          <w:cantSplit/>
          <w:trHeight w:val="202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 w:firstLineChars="44" w:firstLine="74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其中:</w:t>
            </w: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对研究院所及高等学校的支出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23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.</w:t>
            </w: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生产经营用机器设备原价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49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Chars="428" w:firstLine="719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对其他企业支出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24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Chars="226" w:firstLine="40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其中:微电子控制设备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50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二、本年度全部科技项目情况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.</w:t>
            </w: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享受各级政府对技术开发的减免税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51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</w:p>
        </w:tc>
      </w:tr>
      <w:tr w:rsidR="00397E54" w:rsidRPr="00091B02" w:rsidTr="00E6159B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Chars="138" w:firstLine="232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1.</w:t>
            </w: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全部科技项目数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25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97E54" w:rsidRPr="00091B02" w:rsidRDefault="00397E54" w:rsidP="00E6159B">
            <w:pPr>
              <w:spacing w:line="240" w:lineRule="exact"/>
              <w:ind w:firstLineChars="226" w:firstLine="40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ind w:leftChars="-85" w:left="-178" w:firstLineChars="45" w:firstLine="76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</w:p>
        </w:tc>
      </w:tr>
      <w:tr w:rsidR="00397E54" w:rsidRPr="00091B02" w:rsidTr="00E6159B">
        <w:trPr>
          <w:trHeight w:val="407"/>
          <w:jc w:val="center"/>
        </w:trPr>
        <w:tc>
          <w:tcPr>
            <w:tcW w:w="10306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97E54" w:rsidRPr="00091B02" w:rsidRDefault="00397E54" w:rsidP="00E6159B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补充资料:企业在国外设立的科技机构(52)</w:t>
            </w: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  <w:u w:val="single"/>
              </w:rPr>
              <w:t xml:space="preserve">                      </w:t>
            </w:r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 xml:space="preserve"> </w:t>
            </w:r>
            <w:proofErr w:type="gramStart"/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个</w:t>
            </w:r>
            <w:proofErr w:type="gramEnd"/>
            <w:r w:rsidRPr="00091B02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。</w:t>
            </w:r>
          </w:p>
        </w:tc>
      </w:tr>
    </w:tbl>
    <w:p w:rsidR="00397E54" w:rsidRPr="00091B02" w:rsidRDefault="00397E54" w:rsidP="00397E54">
      <w:pPr>
        <w:spacing w:line="300" w:lineRule="exact"/>
        <w:ind w:leftChars="-171" w:left="-1" w:rightChars="-255" w:right="-535" w:hangingChars="199" w:hanging="358"/>
        <w:jc w:val="center"/>
        <w:rPr>
          <w:rFonts w:ascii="Times New Roman" w:eastAsia="宋体" w:hAnsi="Times New Roman" w:cs="Times New Roman"/>
          <w:sz w:val="18"/>
          <w:szCs w:val="24"/>
        </w:rPr>
      </w:pPr>
      <w:r w:rsidRPr="00091B02">
        <w:rPr>
          <w:rFonts w:ascii="Times New Roman" w:eastAsia="宋体" w:hAnsi="Times New Roman" w:cs="Times New Roman" w:hint="eastAsia"/>
          <w:sz w:val="18"/>
          <w:szCs w:val="24"/>
        </w:rPr>
        <w:t>单位负责人</w:t>
      </w:r>
      <w:r w:rsidRPr="00091B02">
        <w:rPr>
          <w:rFonts w:ascii="Times New Roman" w:eastAsia="宋体" w:hAnsi="Times New Roman" w:cs="Times New Roman" w:hint="eastAsia"/>
          <w:sz w:val="18"/>
          <w:szCs w:val="24"/>
        </w:rPr>
        <w:t>:</w:t>
      </w:r>
      <w:r w:rsidRPr="00091B02">
        <w:rPr>
          <w:rFonts w:ascii="Times New Roman" w:eastAsia="宋体" w:hAnsi="Times New Roman" w:cs="Times New Roman"/>
          <w:sz w:val="18"/>
          <w:szCs w:val="24"/>
        </w:rPr>
        <w:t xml:space="preserve">                  </w:t>
      </w:r>
      <w:r w:rsidRPr="00091B02">
        <w:rPr>
          <w:rFonts w:ascii="Times New Roman" w:eastAsia="宋体" w:hAnsi="Times New Roman" w:cs="Times New Roman" w:hint="eastAsia"/>
          <w:sz w:val="18"/>
          <w:szCs w:val="24"/>
        </w:rPr>
        <w:t>统计负责人</w:t>
      </w:r>
      <w:r w:rsidRPr="00091B02">
        <w:rPr>
          <w:rFonts w:ascii="Times New Roman" w:eastAsia="宋体" w:hAnsi="Times New Roman" w:cs="Times New Roman" w:hint="eastAsia"/>
          <w:sz w:val="18"/>
          <w:szCs w:val="24"/>
        </w:rPr>
        <w:t>:</w:t>
      </w:r>
      <w:r w:rsidRPr="00091B02">
        <w:rPr>
          <w:rFonts w:ascii="Times New Roman" w:eastAsia="宋体" w:hAnsi="Times New Roman" w:cs="Times New Roman"/>
          <w:sz w:val="18"/>
          <w:szCs w:val="24"/>
        </w:rPr>
        <w:t xml:space="preserve">                    </w:t>
      </w:r>
      <w:r w:rsidRPr="00091B02">
        <w:rPr>
          <w:rFonts w:ascii="Times New Roman" w:eastAsia="宋体" w:hAnsi="Times New Roman" w:cs="Times New Roman" w:hint="eastAsia"/>
          <w:sz w:val="18"/>
          <w:szCs w:val="24"/>
        </w:rPr>
        <w:t>填表人</w:t>
      </w:r>
      <w:r w:rsidRPr="00091B02">
        <w:rPr>
          <w:rFonts w:ascii="Times New Roman" w:eastAsia="宋体" w:hAnsi="Times New Roman" w:cs="Times New Roman" w:hint="eastAsia"/>
          <w:sz w:val="18"/>
          <w:szCs w:val="24"/>
        </w:rPr>
        <w:t>:</w:t>
      </w:r>
      <w:r w:rsidRPr="00091B02">
        <w:rPr>
          <w:rFonts w:ascii="Times New Roman" w:eastAsia="宋体" w:hAnsi="Times New Roman" w:cs="Times New Roman"/>
          <w:sz w:val="18"/>
          <w:szCs w:val="24"/>
        </w:rPr>
        <w:t xml:space="preserve">               </w:t>
      </w:r>
      <w:r w:rsidRPr="00091B02">
        <w:rPr>
          <w:rFonts w:ascii="Times New Roman" w:eastAsia="宋体" w:hAnsi="Times New Roman" w:cs="Times New Roman" w:hint="eastAsia"/>
          <w:sz w:val="18"/>
          <w:szCs w:val="24"/>
        </w:rPr>
        <w:t>报出日期</w:t>
      </w:r>
      <w:r w:rsidRPr="00091B02">
        <w:rPr>
          <w:rFonts w:ascii="Times New Roman" w:eastAsia="宋体" w:hAnsi="Times New Roman" w:cs="Times New Roman" w:hint="eastAsia"/>
          <w:sz w:val="18"/>
          <w:szCs w:val="24"/>
        </w:rPr>
        <w:t>:</w:t>
      </w:r>
      <w:r w:rsidRPr="00091B02">
        <w:rPr>
          <w:rFonts w:ascii="Times New Roman" w:eastAsia="宋体" w:hAnsi="Times New Roman" w:cs="Times New Roman"/>
          <w:sz w:val="18"/>
          <w:szCs w:val="24"/>
        </w:rPr>
        <w:t xml:space="preserve">  </w:t>
      </w:r>
      <w:r w:rsidRPr="00091B02">
        <w:rPr>
          <w:rFonts w:ascii="Times New Roman" w:eastAsia="宋体" w:hAnsi="Times New Roman" w:cs="Times New Roman" w:hint="eastAsia"/>
          <w:sz w:val="18"/>
          <w:szCs w:val="24"/>
        </w:rPr>
        <w:t>年</w:t>
      </w:r>
      <w:r w:rsidRPr="00091B02">
        <w:rPr>
          <w:rFonts w:ascii="Times New Roman" w:eastAsia="宋体" w:hAnsi="Times New Roman" w:cs="Times New Roman"/>
          <w:sz w:val="18"/>
          <w:szCs w:val="24"/>
        </w:rPr>
        <w:t xml:space="preserve">  </w:t>
      </w:r>
      <w:r w:rsidRPr="00091B02">
        <w:rPr>
          <w:rFonts w:ascii="Times New Roman" w:eastAsia="宋体" w:hAnsi="Times New Roman" w:cs="Times New Roman" w:hint="eastAsia"/>
          <w:sz w:val="18"/>
          <w:szCs w:val="24"/>
        </w:rPr>
        <w:t>月</w:t>
      </w:r>
      <w:r w:rsidRPr="00091B02">
        <w:rPr>
          <w:rFonts w:ascii="Times New Roman" w:eastAsia="宋体" w:hAnsi="Times New Roman" w:cs="Times New Roman"/>
          <w:sz w:val="18"/>
          <w:szCs w:val="24"/>
        </w:rPr>
        <w:t xml:space="preserve">  </w:t>
      </w:r>
      <w:r w:rsidRPr="00091B02">
        <w:rPr>
          <w:rFonts w:ascii="Times New Roman" w:eastAsia="宋体" w:hAnsi="Times New Roman" w:cs="Times New Roman" w:hint="eastAsia"/>
          <w:sz w:val="18"/>
          <w:szCs w:val="24"/>
        </w:rPr>
        <w:t>日</w:t>
      </w:r>
    </w:p>
    <w:p w:rsidR="00397E54" w:rsidRPr="00091B02" w:rsidRDefault="00397E54" w:rsidP="00397E54">
      <w:pPr>
        <w:ind w:leftChars="-171" w:left="-1" w:hangingChars="199" w:hanging="358"/>
        <w:rPr>
          <w:rFonts w:ascii="宋体" w:eastAsia="宋体" w:hAnsi="宋体" w:cs="Times New Roman"/>
          <w:sz w:val="18"/>
          <w:szCs w:val="24"/>
        </w:rPr>
      </w:pPr>
    </w:p>
    <w:p w:rsidR="00397E54" w:rsidRPr="00091B02" w:rsidRDefault="00397E54" w:rsidP="00397E54">
      <w:pPr>
        <w:ind w:leftChars="-21" w:left="-44"/>
        <w:rPr>
          <w:rFonts w:ascii="宋体" w:eastAsia="宋体" w:hAnsi="宋体" w:cs="Times New Roman"/>
          <w:sz w:val="18"/>
          <w:szCs w:val="24"/>
        </w:rPr>
      </w:pPr>
      <w:r w:rsidRPr="00091B02">
        <w:rPr>
          <w:rFonts w:ascii="宋体" w:eastAsia="宋体" w:hAnsi="宋体" w:cs="Times New Roman" w:hint="eastAsia"/>
          <w:sz w:val="18"/>
          <w:szCs w:val="24"/>
        </w:rPr>
        <w:t>主要逻辑关系:</w:t>
      </w:r>
    </w:p>
    <w:p w:rsidR="00397E54" w:rsidRPr="00091B02" w:rsidRDefault="00397E54" w:rsidP="00397E54">
      <w:pPr>
        <w:ind w:left="180" w:firstLineChars="200" w:firstLine="360"/>
        <w:rPr>
          <w:rFonts w:ascii="宋体" w:eastAsia="宋体" w:hAnsi="宋体" w:cs="Times New Roman"/>
          <w:sz w:val="18"/>
          <w:szCs w:val="18"/>
        </w:rPr>
      </w:pPr>
      <w:r w:rsidRPr="00091B02">
        <w:rPr>
          <w:rFonts w:ascii="Times New Roman" w:eastAsia="宋体" w:hAnsi="Times New Roman" w:cs="Times New Roman" w:hint="eastAsia"/>
          <w:sz w:val="18"/>
          <w:szCs w:val="18"/>
        </w:rPr>
        <w:t>表内</w:t>
      </w:r>
      <w:r w:rsidRPr="00091B02">
        <w:rPr>
          <w:rFonts w:ascii="Times New Roman" w:eastAsia="宋体" w:hAnsi="Times New Roman" w:cs="Times New Roman" w:hint="eastAsia"/>
          <w:sz w:val="18"/>
          <w:szCs w:val="18"/>
        </w:rPr>
        <w:t>:</w:t>
      </w:r>
      <w:r w:rsidRPr="00091B02">
        <w:rPr>
          <w:rFonts w:ascii="Times New Roman" w:eastAsia="宋体" w:hAnsi="Times New Roman" w:cs="Times New Roman"/>
          <w:szCs w:val="24"/>
        </w:rPr>
        <w:t>1</w:t>
      </w:r>
      <w:r w:rsidRPr="00091B02">
        <w:rPr>
          <w:rFonts w:ascii="宋体" w:eastAsia="宋体" w:hAnsi="宋体" w:cs="Times New Roman" w:hint="eastAsia"/>
          <w:sz w:val="18"/>
          <w:szCs w:val="18"/>
        </w:rPr>
        <w:t>≥2＋3；1≥4；1≥5＋6；1≥7；1≥31≥32＋33；1≥101；5≥102；6≥103；8=9＋10＋11＋12＋13；14=15＋22；15=16＋17＋18＋19≥20≥29； 15≥21；15≥28≥29；15≥34；22≥23＋24；25≥26；25≥27； 37≥38；39≥40；47≥48；49≥50；若1&gt;0,则16&gt;0；若16&gt;0,则1&gt;0；若7&gt;0,则29&gt;0；若29&gt;0,则7&gt;0；若25&gt;0,则28&gt;0；若28&gt;0，则25&gt;0；若27&gt;0,则29&gt;0；若29&gt;0，则27&gt;0；若30&gt;0,则31&gt;0,34&gt;0；若31&gt;0,则34&gt;0；若34&gt;0,则31&gt;0.</w:t>
      </w:r>
    </w:p>
    <w:p w:rsidR="00397E54" w:rsidRPr="00EE7569" w:rsidRDefault="00397E54" w:rsidP="00397E54">
      <w:pPr>
        <w:ind w:left="180" w:firstLine="360"/>
        <w:rPr>
          <w:rFonts w:ascii="宋体" w:eastAsia="宋体" w:hAnsi="Times New Roman" w:cs="Times New Roman"/>
          <w:sz w:val="18"/>
          <w:szCs w:val="24"/>
        </w:rPr>
      </w:pPr>
      <w:r w:rsidRPr="00091B02">
        <w:rPr>
          <w:rFonts w:ascii="宋体" w:eastAsia="宋体" w:hAnsi="宋体" w:cs="Times New Roman" w:hint="eastAsia"/>
          <w:sz w:val="18"/>
          <w:szCs w:val="24"/>
        </w:rPr>
        <w:t>表间:</w:t>
      </w:r>
      <w:r w:rsidRPr="00091B02">
        <w:rPr>
          <w:rFonts w:ascii="宋体" w:eastAsia="宋体" w:hAnsi="宋体" w:cs="Times New Roman" w:hint="eastAsia"/>
          <w:color w:val="000000"/>
          <w:sz w:val="18"/>
          <w:szCs w:val="18"/>
        </w:rPr>
        <w:t>2≥B107-1表∑(7)；5≥B107-1表∑(8)；6≥B107-1表∑(9)；</w:t>
      </w:r>
      <w:r w:rsidRPr="00091B02">
        <w:rPr>
          <w:rFonts w:ascii="宋体" w:eastAsia="宋体" w:hAnsi="宋体" w:cs="Times New Roman" w:hint="eastAsia"/>
          <w:sz w:val="18"/>
          <w:szCs w:val="24"/>
        </w:rPr>
        <w:t xml:space="preserve"> (4/1)≤B107-1</w:t>
      </w:r>
      <w:r w:rsidRPr="00091B02">
        <w:rPr>
          <w:rFonts w:ascii="宋体" w:eastAsia="宋体" w:hAnsi="宋体" w:cs="Times New Roman" w:hint="eastAsia"/>
          <w:color w:val="000000"/>
          <w:sz w:val="18"/>
          <w:szCs w:val="24"/>
        </w:rPr>
        <w:t>表∑(10)/12个月/ B107-1表∑(7)；7≥B107-1表R&amp;D∑(7)；</w:t>
      </w:r>
      <w:r w:rsidRPr="00091B02">
        <w:rPr>
          <w:rFonts w:ascii="宋体" w:eastAsia="宋体" w:hAnsi="宋体" w:cs="Times New Roman" w:hint="eastAsia"/>
          <w:sz w:val="18"/>
          <w:szCs w:val="24"/>
        </w:rPr>
        <w:t>21≥B107-1表新产品开发项目∑(11)；</w:t>
      </w:r>
      <w:r w:rsidRPr="00091B02">
        <w:rPr>
          <w:rFonts w:ascii="宋体" w:eastAsia="宋体" w:hAnsi="宋体" w:cs="Times New Roman" w:hint="eastAsia"/>
          <w:color w:val="000000"/>
          <w:sz w:val="18"/>
          <w:szCs w:val="24"/>
        </w:rPr>
        <w:t>25≥B107-1</w:t>
      </w:r>
      <w:proofErr w:type="gramStart"/>
      <w:r w:rsidRPr="00091B02">
        <w:rPr>
          <w:rFonts w:ascii="宋体" w:eastAsia="宋体" w:hAnsi="宋体" w:cs="Times New Roman" w:hint="eastAsia"/>
          <w:color w:val="000000"/>
          <w:sz w:val="18"/>
          <w:szCs w:val="24"/>
        </w:rPr>
        <w:t>表项目</w:t>
      </w:r>
      <w:proofErr w:type="gramEnd"/>
      <w:r w:rsidRPr="00091B02">
        <w:rPr>
          <w:rFonts w:ascii="宋体" w:eastAsia="宋体" w:hAnsi="宋体" w:cs="Times New Roman" w:hint="eastAsia"/>
          <w:color w:val="000000"/>
          <w:sz w:val="18"/>
          <w:szCs w:val="24"/>
        </w:rPr>
        <w:t>数合计；</w:t>
      </w:r>
      <w:r w:rsidRPr="00091B02">
        <w:rPr>
          <w:rFonts w:ascii="宋体" w:eastAsia="宋体" w:hAnsi="宋体" w:cs="Times New Roman" w:hint="eastAsia"/>
          <w:sz w:val="18"/>
          <w:szCs w:val="24"/>
        </w:rPr>
        <w:t>26≥B107-1表新产品开发项目数合计；</w:t>
      </w:r>
      <w:r w:rsidRPr="00091B02">
        <w:rPr>
          <w:rFonts w:ascii="宋体" w:eastAsia="宋体" w:hAnsi="宋体" w:cs="Times New Roman" w:hint="eastAsia"/>
          <w:color w:val="000000"/>
          <w:sz w:val="18"/>
          <w:szCs w:val="24"/>
        </w:rPr>
        <w:t>27≥B107-1表R&amp;D项目数；28≥B107-1表∑(11)；</w:t>
      </w:r>
      <w:r w:rsidRPr="00091B02">
        <w:rPr>
          <w:rFonts w:ascii="宋体" w:eastAsia="宋体" w:hAnsi="宋体" w:cs="Times New Roman" w:hint="eastAsia"/>
          <w:color w:val="000000"/>
          <w:sz w:val="18"/>
          <w:szCs w:val="24"/>
        </w:rPr>
        <w:lastRenderedPageBreak/>
        <w:t>29≥B107-1表R&amp;D∑(11)；(1-7)</w:t>
      </w:r>
      <w:r w:rsidRPr="00091B02">
        <w:rPr>
          <w:rFonts w:ascii="宋体" w:eastAsia="宋体" w:hAnsi="宋体" w:cs="Times New Roman" w:hint="eastAsia"/>
          <w:color w:val="000000"/>
          <w:sz w:val="18"/>
          <w:szCs w:val="18"/>
        </w:rPr>
        <w:t>≥</w:t>
      </w:r>
      <w:r w:rsidRPr="00091B02">
        <w:rPr>
          <w:rFonts w:ascii="宋体" w:eastAsia="宋体" w:hAnsi="宋体" w:cs="Times New Roman" w:hint="eastAsia"/>
          <w:color w:val="000000"/>
          <w:sz w:val="18"/>
          <w:szCs w:val="24"/>
        </w:rPr>
        <w:t>B107-1</w:t>
      </w:r>
      <w:proofErr w:type="gramStart"/>
      <w:r w:rsidRPr="00091B02">
        <w:rPr>
          <w:rFonts w:ascii="宋体" w:eastAsia="宋体" w:hAnsi="宋体" w:cs="Times New Roman" w:hint="eastAsia"/>
          <w:color w:val="000000"/>
          <w:sz w:val="18"/>
          <w:szCs w:val="24"/>
        </w:rPr>
        <w:t>表成果</w:t>
      </w:r>
      <w:proofErr w:type="gramEnd"/>
      <w:r w:rsidRPr="00091B02">
        <w:rPr>
          <w:rFonts w:ascii="宋体" w:eastAsia="宋体" w:hAnsi="宋体" w:cs="Times New Roman" w:hint="eastAsia"/>
          <w:color w:val="000000"/>
          <w:sz w:val="18"/>
          <w:szCs w:val="24"/>
        </w:rPr>
        <w:t>应用项目∑(7)；(15-20)</w:t>
      </w:r>
      <w:r w:rsidRPr="00091B02">
        <w:rPr>
          <w:rFonts w:ascii="宋体" w:eastAsia="宋体" w:hAnsi="宋体" w:cs="Times New Roman" w:hint="eastAsia"/>
          <w:color w:val="000000"/>
          <w:sz w:val="18"/>
          <w:szCs w:val="18"/>
        </w:rPr>
        <w:t>≥</w:t>
      </w:r>
      <w:r w:rsidRPr="00091B02">
        <w:rPr>
          <w:rFonts w:ascii="宋体" w:eastAsia="宋体" w:hAnsi="宋体" w:cs="Times New Roman" w:hint="eastAsia"/>
          <w:color w:val="000000"/>
          <w:sz w:val="18"/>
          <w:szCs w:val="24"/>
        </w:rPr>
        <w:t>B107-1</w:t>
      </w:r>
      <w:proofErr w:type="gramStart"/>
      <w:r w:rsidRPr="00091B02">
        <w:rPr>
          <w:rFonts w:ascii="宋体" w:eastAsia="宋体" w:hAnsi="宋体" w:cs="Times New Roman" w:hint="eastAsia"/>
          <w:color w:val="000000"/>
          <w:sz w:val="18"/>
          <w:szCs w:val="24"/>
        </w:rPr>
        <w:t>表成果</w:t>
      </w:r>
      <w:proofErr w:type="gramEnd"/>
      <w:r w:rsidRPr="00091B02">
        <w:rPr>
          <w:rFonts w:ascii="宋体" w:eastAsia="宋体" w:hAnsi="宋体" w:cs="Times New Roman" w:hint="eastAsia"/>
          <w:color w:val="000000"/>
          <w:sz w:val="18"/>
          <w:szCs w:val="24"/>
        </w:rPr>
        <w:t>应用项目∑(11)。(注: R&amp;D项目指B107-1表中“项目活动类型”填报为1、2或3的项目，成果应用项目指B107-1表中“项目活动类型”填报为4的项目)</w:t>
      </w:r>
    </w:p>
    <w:p w:rsidR="00397E54" w:rsidRPr="00397E54" w:rsidRDefault="00397E54"/>
    <w:sectPr w:rsidR="00397E54" w:rsidRPr="00397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54"/>
    <w:rsid w:val="00397E54"/>
    <w:rsid w:val="00BA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2018-11-27T06:30:00Z</dcterms:created>
  <dcterms:modified xsi:type="dcterms:W3CDTF">2018-11-27T06:31:00Z</dcterms:modified>
</cp:coreProperties>
</file>